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0" w:rsidRPr="000025A0" w:rsidRDefault="009371DE" w:rsidP="002832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5A0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физической культуре на уровень среднего общего образования (для 10-11-х классов).</w:t>
      </w:r>
      <w:r w:rsidR="000025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4C6C" w:rsidRPr="00EB4249" w:rsidRDefault="007D4C6C" w:rsidP="00847F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9371DE" w:rsidRPr="00EB4249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«Физическая культура» для обучающихся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ФГОС СОО, и ориентирована на целевые приоритеты, сформулированные в рабочей программе воспитания </w:t>
      </w:r>
      <w:r w:rsidRPr="00EB4249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EB4249">
        <w:rPr>
          <w:rFonts w:ascii="Times New Roman" w:hAnsi="Times New Roman" w:cs="Times New Roman"/>
          <w:sz w:val="26"/>
          <w:szCs w:val="26"/>
        </w:rPr>
        <w:t>Устино-Копьевской</w:t>
      </w:r>
      <w:proofErr w:type="spellEnd"/>
      <w:r w:rsidRPr="00EB4249">
        <w:rPr>
          <w:rFonts w:ascii="Times New Roman" w:hAnsi="Times New Roman" w:cs="Times New Roman"/>
          <w:sz w:val="26"/>
          <w:szCs w:val="26"/>
        </w:rPr>
        <w:t xml:space="preserve"> СОШ»</w:t>
      </w:r>
      <w:proofErr w:type="gramEnd"/>
    </w:p>
    <w:p w:rsidR="00BA73A7" w:rsidRPr="00EB4249" w:rsidRDefault="0028323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       </w:t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Программа по физической культуре определяет количественные и качественные характеристики учебного материала для каждого года изучения, в том числе для содержательного </w:t>
      </w:r>
      <w:r w:rsidR="0021280C" w:rsidRPr="00EB4249">
        <w:rPr>
          <w:rFonts w:ascii="Times New Roman" w:hAnsi="Times New Roman" w:cs="Times New Roman"/>
          <w:sz w:val="26"/>
          <w:szCs w:val="26"/>
        </w:rPr>
        <w:t xml:space="preserve">  контроля </w:t>
      </w:r>
      <w:proofErr w:type="gramStart"/>
      <w:r w:rsidR="0021280C" w:rsidRPr="00EB4249">
        <w:rPr>
          <w:rFonts w:ascii="Times New Roman" w:hAnsi="Times New Roman" w:cs="Times New Roman"/>
          <w:sz w:val="26"/>
          <w:szCs w:val="26"/>
        </w:rPr>
        <w:t>(</w:t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371DE" w:rsidRPr="00EB4249">
        <w:rPr>
          <w:rFonts w:ascii="Times New Roman" w:hAnsi="Times New Roman" w:cs="Times New Roman"/>
          <w:sz w:val="26"/>
          <w:szCs w:val="26"/>
        </w:rPr>
        <w:t xml:space="preserve">текущие контрольные тесты). </w:t>
      </w:r>
    </w:p>
    <w:p w:rsidR="00F54599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  <w:u w:val="single"/>
        </w:rPr>
        <w:t xml:space="preserve">Целью </w:t>
      </w:r>
      <w:r w:rsidRPr="00EB4249">
        <w:rPr>
          <w:rFonts w:ascii="Times New Roman" w:hAnsi="Times New Roman" w:cs="Times New Roman"/>
          <w:sz w:val="26"/>
          <w:szCs w:val="26"/>
        </w:rPr>
        <w:t xml:space="preserve">изучения физической культуры на уровне основного общего образования является: </w:t>
      </w:r>
    </w:p>
    <w:p w:rsidR="00F54599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>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</w:t>
      </w:r>
      <w:r w:rsidR="00F54599" w:rsidRPr="00EB4249">
        <w:rPr>
          <w:rFonts w:ascii="Times New Roman" w:hAnsi="Times New Roman" w:cs="Times New Roman"/>
          <w:sz w:val="26"/>
          <w:szCs w:val="26"/>
        </w:rPr>
        <w:t>ья;</w:t>
      </w:r>
      <w:r w:rsidR="00897FC1" w:rsidRPr="00EB4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7FC1" w:rsidRPr="00EB4249">
        <w:rPr>
          <w:rFonts w:ascii="Times New Roman" w:hAnsi="Times New Roman" w:cs="Times New Roman"/>
          <w:sz w:val="26"/>
          <w:szCs w:val="26"/>
        </w:rPr>
        <w:t>оптимализация</w:t>
      </w:r>
      <w:proofErr w:type="spellEnd"/>
      <w:r w:rsidR="00897FC1" w:rsidRPr="00EB4249">
        <w:rPr>
          <w:rFonts w:ascii="Times New Roman" w:hAnsi="Times New Roman" w:cs="Times New Roman"/>
          <w:sz w:val="26"/>
          <w:szCs w:val="26"/>
        </w:rPr>
        <w:t xml:space="preserve"> трудовой деятельности и организации активного отдыха</w:t>
      </w:r>
      <w:r w:rsidR="00071ACC" w:rsidRPr="00EB4249">
        <w:rPr>
          <w:rFonts w:ascii="Times New Roman" w:hAnsi="Times New Roman" w:cs="Times New Roman"/>
          <w:sz w:val="26"/>
          <w:szCs w:val="26"/>
        </w:rPr>
        <w:t>;</w:t>
      </w:r>
    </w:p>
    <w:p w:rsidR="00071ACC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формирование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</w:t>
      </w:r>
    </w:p>
    <w:p w:rsidR="00474F22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  <w:u w:val="single"/>
        </w:rPr>
        <w:t>Основные задачи</w:t>
      </w:r>
      <w:r w:rsidRPr="00EB4249">
        <w:rPr>
          <w:rFonts w:ascii="Times New Roman" w:hAnsi="Times New Roman" w:cs="Times New Roman"/>
          <w:sz w:val="26"/>
          <w:szCs w:val="26"/>
        </w:rPr>
        <w:t xml:space="preserve"> учебного предмета «Физическая культура»</w:t>
      </w:r>
    </w:p>
    <w:p w:rsidR="00071ACC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– сформировать у </w:t>
      </w:r>
      <w:proofErr w:type="gramStart"/>
      <w:r w:rsidRPr="00EB424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B4249">
        <w:rPr>
          <w:rFonts w:ascii="Times New Roman" w:hAnsi="Times New Roman" w:cs="Times New Roman"/>
          <w:sz w:val="26"/>
          <w:szCs w:val="26"/>
        </w:rPr>
        <w:t xml:space="preserve">: </w:t>
      </w:r>
      <w:r w:rsidR="00474F22" w:rsidRPr="00EB4249">
        <w:rPr>
          <w:rFonts w:ascii="Times New Roman" w:hAnsi="Times New Roman" w:cs="Times New Roman"/>
          <w:sz w:val="26"/>
          <w:szCs w:val="26"/>
        </w:rPr>
        <w:t>физические качества и функциональные возможности организма занимающихся, повысить его надёжность, защитные и адаптивные свойства;</w:t>
      </w:r>
    </w:p>
    <w:p w:rsidR="00C87C36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оптимальный уровень физической подготовленности и работоспособности, готовность к выполнению нормативных требований комплекса «Готов к труду и обороне»; </w:t>
      </w:r>
    </w:p>
    <w:p w:rsidR="00E96627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основы организации и планирования самостоятельных занятий оздоровительной, спортивно – </w:t>
      </w:r>
      <w:proofErr w:type="spellStart"/>
      <w:r w:rsidRPr="00EB4249">
        <w:rPr>
          <w:rFonts w:ascii="Times New Roman" w:hAnsi="Times New Roman" w:cs="Times New Roman"/>
          <w:sz w:val="26"/>
          <w:szCs w:val="26"/>
        </w:rPr>
        <w:t>достиженческой</w:t>
      </w:r>
      <w:proofErr w:type="spellEnd"/>
      <w:r w:rsidRPr="00EB424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B4249">
        <w:rPr>
          <w:rFonts w:ascii="Times New Roman" w:hAnsi="Times New Roman" w:cs="Times New Roman"/>
          <w:sz w:val="26"/>
          <w:szCs w:val="26"/>
        </w:rPr>
        <w:t>прикладно</w:t>
      </w:r>
      <w:proofErr w:type="spellEnd"/>
      <w:r w:rsidRPr="00EB4249">
        <w:rPr>
          <w:rFonts w:ascii="Times New Roman" w:hAnsi="Times New Roman" w:cs="Times New Roman"/>
          <w:sz w:val="26"/>
          <w:szCs w:val="26"/>
        </w:rPr>
        <w:t xml:space="preserve">–ориентированной физической культурой, двигательный опыт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спорта; </w:t>
      </w:r>
    </w:p>
    <w:p w:rsidR="00824510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>умения планирования содержания активного отдыха и досуга в структурной организации здорового образа жизни; навыки в проведении самостоятельных занятий кондиционной тренировкой; умения контролировать состояние здоровья, физическое развитие и физическую подготовленность; способы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907EF9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</w:t>
      </w:r>
      <w:r w:rsidRPr="00EB4249">
        <w:rPr>
          <w:rFonts w:ascii="Times New Roman" w:hAnsi="Times New Roman" w:cs="Times New Roman"/>
          <w:sz w:val="26"/>
          <w:szCs w:val="26"/>
          <w:u w:val="single"/>
        </w:rPr>
        <w:t>Изучение учебного предмета «Физическая культура»</w:t>
      </w:r>
      <w:r w:rsidRPr="00EB4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510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lastRenderedPageBreak/>
        <w:t xml:space="preserve">предполагает приобщение учащихся к культурным ценностям физической культуры, воспитание целостной личности учащихся, обеспечение единства в развитии их физической, психической и социальной природы. </w:t>
      </w:r>
    </w:p>
    <w:p w:rsidR="003A0EDF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</w:t>
      </w:r>
      <w:r w:rsidR="003A0EDF" w:rsidRPr="00EB4249">
        <w:rPr>
          <w:rFonts w:ascii="Times New Roman" w:hAnsi="Times New Roman" w:cs="Times New Roman"/>
          <w:sz w:val="26"/>
          <w:szCs w:val="26"/>
        </w:rPr>
        <w:t>ния и поддержания здоровья и сохранения активного творческого долголетия.</w:t>
      </w:r>
    </w:p>
    <w:p w:rsidR="002737C7" w:rsidRPr="00EB4249" w:rsidRDefault="009371DE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EB4249">
        <w:rPr>
          <w:rFonts w:ascii="Times New Roman" w:hAnsi="Times New Roman" w:cs="Times New Roman"/>
          <w:sz w:val="26"/>
          <w:szCs w:val="26"/>
        </w:rPr>
        <w:t>социокультурного</w:t>
      </w:r>
      <w:proofErr w:type="spellEnd"/>
      <w:r w:rsidRPr="00EB4249">
        <w:rPr>
          <w:rFonts w:ascii="Times New Roman" w:hAnsi="Times New Roman" w:cs="Times New Roman"/>
          <w:sz w:val="26"/>
          <w:szCs w:val="26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 </w:t>
      </w:r>
    </w:p>
    <w:p w:rsidR="002737C7" w:rsidRPr="00EB4249" w:rsidRDefault="00021982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    </w:t>
      </w:r>
      <w:r w:rsidR="009371DE" w:rsidRPr="00EB4249">
        <w:rPr>
          <w:rFonts w:ascii="Times New Roman" w:hAnsi="Times New Roman" w:cs="Times New Roman"/>
          <w:sz w:val="26"/>
          <w:szCs w:val="26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</w:p>
    <w:p w:rsidR="00021982" w:rsidRPr="00EB4249" w:rsidRDefault="00021982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    </w:t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 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</w:t>
      </w:r>
    </w:p>
    <w:p w:rsidR="00021982" w:rsidRPr="00EB4249" w:rsidRDefault="00021982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    </w:t>
      </w:r>
      <w:r w:rsidR="009371DE" w:rsidRPr="00EB4249">
        <w:rPr>
          <w:rFonts w:ascii="Times New Roman" w:hAnsi="Times New Roman" w:cs="Times New Roman"/>
          <w:sz w:val="26"/>
          <w:szCs w:val="26"/>
        </w:rPr>
        <w:t>Для обеспечения реализации рабочей программы допускается применение:</w:t>
      </w:r>
    </w:p>
    <w:p w:rsidR="00021982" w:rsidRPr="00EB4249" w:rsidRDefault="00021982" w:rsidP="00EB42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    </w:t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 </w:t>
      </w:r>
      <w:r w:rsidR="009371DE" w:rsidRPr="00EB4249">
        <w:rPr>
          <w:rFonts w:ascii="Times New Roman" w:hAnsi="Times New Roman" w:cs="Times New Roman"/>
          <w:sz w:val="26"/>
          <w:szCs w:val="26"/>
        </w:rPr>
        <w:sym w:font="Symbol" w:char="F02D"/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 модульных форм организации образовательной деятельности; </w:t>
      </w:r>
    </w:p>
    <w:p w:rsidR="00021982" w:rsidRPr="00EB4249" w:rsidRDefault="00021982" w:rsidP="00EB42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      </w:t>
      </w:r>
      <w:r w:rsidR="009371DE" w:rsidRPr="00EB4249">
        <w:rPr>
          <w:rFonts w:ascii="Times New Roman" w:hAnsi="Times New Roman" w:cs="Times New Roman"/>
          <w:sz w:val="26"/>
          <w:szCs w:val="26"/>
        </w:rPr>
        <w:sym w:font="Symbol" w:char="F02D"/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 сетевых форм организации образовательной деятельности;</w:t>
      </w:r>
    </w:p>
    <w:p w:rsidR="00021982" w:rsidRPr="00EB4249" w:rsidRDefault="00021982" w:rsidP="00EB42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     </w:t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 </w:t>
      </w:r>
      <w:r w:rsidR="009371DE" w:rsidRPr="00EB4249">
        <w:rPr>
          <w:rFonts w:ascii="Times New Roman" w:hAnsi="Times New Roman" w:cs="Times New Roman"/>
          <w:sz w:val="26"/>
          <w:szCs w:val="26"/>
        </w:rPr>
        <w:sym w:font="Symbol" w:char="F02D"/>
      </w:r>
      <w:r w:rsidR="009371DE" w:rsidRPr="00EB4249">
        <w:rPr>
          <w:rFonts w:ascii="Times New Roman" w:hAnsi="Times New Roman" w:cs="Times New Roman"/>
          <w:sz w:val="26"/>
          <w:szCs w:val="26"/>
        </w:rPr>
        <w:t xml:space="preserve"> электронного обучения, различных образовательных технологий, в том числе дистанционных;</w:t>
      </w:r>
    </w:p>
    <w:p w:rsidR="0000568C" w:rsidRPr="00EB4249" w:rsidRDefault="009371DE" w:rsidP="00EB42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 </w:t>
      </w:r>
      <w:r w:rsidR="0000568C" w:rsidRPr="00EB4249">
        <w:rPr>
          <w:rFonts w:ascii="Times New Roman" w:hAnsi="Times New Roman" w:cs="Times New Roman"/>
          <w:sz w:val="26"/>
          <w:szCs w:val="26"/>
        </w:rPr>
        <w:t xml:space="preserve">   </w:t>
      </w:r>
      <w:r w:rsidR="00BF30C1" w:rsidRPr="00EB4249">
        <w:rPr>
          <w:sz w:val="26"/>
          <w:szCs w:val="26"/>
        </w:rPr>
        <w:t xml:space="preserve"> </w:t>
      </w:r>
      <w:r w:rsidRPr="00EB4249">
        <w:rPr>
          <w:rFonts w:ascii="Times New Roman" w:hAnsi="Times New Roman" w:cs="Times New Roman"/>
          <w:sz w:val="26"/>
          <w:szCs w:val="26"/>
        </w:rPr>
        <w:t xml:space="preserve">Общее число часов для изучения физической культуры </w:t>
      </w:r>
      <w:r w:rsidR="00847F46" w:rsidRPr="00EB4249">
        <w:rPr>
          <w:rFonts w:ascii="Times New Roman" w:hAnsi="Times New Roman" w:cs="Times New Roman"/>
          <w:sz w:val="26"/>
          <w:szCs w:val="26"/>
        </w:rPr>
        <w:t xml:space="preserve"> </w:t>
      </w:r>
      <w:r w:rsidRPr="00EB4249">
        <w:rPr>
          <w:rFonts w:ascii="Times New Roman" w:hAnsi="Times New Roman" w:cs="Times New Roman"/>
          <w:sz w:val="26"/>
          <w:szCs w:val="26"/>
        </w:rPr>
        <w:t xml:space="preserve"> – </w:t>
      </w:r>
      <w:r w:rsidR="00FA4DAF" w:rsidRPr="00EB4249">
        <w:rPr>
          <w:rFonts w:ascii="Times New Roman" w:hAnsi="Times New Roman" w:cs="Times New Roman"/>
          <w:sz w:val="26"/>
          <w:szCs w:val="26"/>
        </w:rPr>
        <w:t>204 ч</w:t>
      </w:r>
      <w:r w:rsidR="00847F46" w:rsidRPr="00EB4249">
        <w:rPr>
          <w:rFonts w:ascii="Times New Roman" w:hAnsi="Times New Roman" w:cs="Times New Roman"/>
          <w:sz w:val="26"/>
          <w:szCs w:val="26"/>
        </w:rPr>
        <w:t>аса</w:t>
      </w:r>
      <w:r w:rsidR="00FA4DAF" w:rsidRPr="00EB42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0D4F" w:rsidRPr="00EB4249" w:rsidRDefault="00FA4DAF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249">
        <w:rPr>
          <w:rFonts w:ascii="Times New Roman" w:hAnsi="Times New Roman" w:cs="Times New Roman"/>
          <w:sz w:val="26"/>
          <w:szCs w:val="26"/>
        </w:rPr>
        <w:t xml:space="preserve">в  10 </w:t>
      </w:r>
      <w:proofErr w:type="spellStart"/>
      <w:r w:rsidRPr="00EB4249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B4249">
        <w:rPr>
          <w:rFonts w:ascii="Times New Roman" w:hAnsi="Times New Roman" w:cs="Times New Roman"/>
          <w:sz w:val="26"/>
          <w:szCs w:val="26"/>
        </w:rPr>
        <w:t xml:space="preserve">. </w:t>
      </w:r>
      <w:r w:rsidR="00BF30C1" w:rsidRPr="00EB4249">
        <w:rPr>
          <w:rFonts w:ascii="Times New Roman" w:hAnsi="Times New Roman" w:cs="Times New Roman"/>
          <w:sz w:val="26"/>
          <w:szCs w:val="26"/>
        </w:rPr>
        <w:t xml:space="preserve">– 102 ч. (3 ч. в неделю) и 11 </w:t>
      </w:r>
      <w:proofErr w:type="spellStart"/>
      <w:r w:rsidR="00BF30C1" w:rsidRPr="00EB4249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BF30C1" w:rsidRPr="00EB4249">
        <w:rPr>
          <w:rFonts w:ascii="Times New Roman" w:hAnsi="Times New Roman" w:cs="Times New Roman"/>
          <w:sz w:val="26"/>
          <w:szCs w:val="26"/>
        </w:rPr>
        <w:t>. – 102 ч (3ч. в неделю)</w:t>
      </w:r>
    </w:p>
    <w:p w:rsidR="00110D4F" w:rsidRDefault="00C14DED" w:rsidP="00EB4249">
      <w:pPr>
        <w:pStyle w:val="standard"/>
        <w:spacing w:before="0" w:beforeAutospacing="0" w:after="200" w:afterAutospacing="0"/>
        <w:ind w:right="-907" w:firstLine="227"/>
        <w:rPr>
          <w:b/>
          <w:bCs/>
          <w:iCs/>
          <w:sz w:val="26"/>
          <w:szCs w:val="26"/>
        </w:rPr>
      </w:pPr>
      <w:proofErr w:type="spellStart"/>
      <w:r w:rsidRPr="00EB4249">
        <w:rPr>
          <w:b/>
          <w:bCs/>
          <w:iCs/>
          <w:sz w:val="26"/>
          <w:szCs w:val="26"/>
        </w:rPr>
        <w:t>Учебн</w:t>
      </w:r>
      <w:proofErr w:type="gramStart"/>
      <w:r w:rsidRPr="00EB4249">
        <w:rPr>
          <w:b/>
          <w:bCs/>
          <w:iCs/>
          <w:sz w:val="26"/>
          <w:szCs w:val="26"/>
        </w:rPr>
        <w:t>о</w:t>
      </w:r>
      <w:proofErr w:type="spellEnd"/>
      <w:r w:rsidRPr="00EB4249">
        <w:rPr>
          <w:b/>
          <w:bCs/>
          <w:iCs/>
          <w:sz w:val="26"/>
          <w:szCs w:val="26"/>
        </w:rPr>
        <w:t>-</w:t>
      </w:r>
      <w:proofErr w:type="gramEnd"/>
      <w:r w:rsidRPr="00EB4249">
        <w:rPr>
          <w:b/>
          <w:bCs/>
          <w:iCs/>
          <w:sz w:val="26"/>
          <w:szCs w:val="26"/>
        </w:rPr>
        <w:t xml:space="preserve"> методический комплекс</w:t>
      </w:r>
    </w:p>
    <w:p w:rsidR="00355749" w:rsidRDefault="00355749" w:rsidP="003557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83218">
        <w:rPr>
          <w:rFonts w:ascii="Times New Roman" w:hAnsi="Times New Roman"/>
          <w:color w:val="000000"/>
          <w:sz w:val="26"/>
          <w:szCs w:val="26"/>
        </w:rPr>
        <w:t xml:space="preserve">Для реализации данной программы используется линия учебников под редакцией </w:t>
      </w:r>
      <w:r w:rsidRPr="00A83218">
        <w:rPr>
          <w:rFonts w:ascii="Times New Roman" w:hAnsi="Times New Roman"/>
          <w:spacing w:val="-2"/>
          <w:sz w:val="26"/>
          <w:szCs w:val="26"/>
        </w:rPr>
        <w:t xml:space="preserve">М.Я. </w:t>
      </w:r>
      <w:proofErr w:type="spellStart"/>
      <w:r w:rsidRPr="00A83218">
        <w:rPr>
          <w:rFonts w:ascii="Times New Roman" w:hAnsi="Times New Roman"/>
          <w:spacing w:val="-2"/>
          <w:sz w:val="26"/>
          <w:szCs w:val="26"/>
        </w:rPr>
        <w:t>Виленского</w:t>
      </w:r>
      <w:proofErr w:type="spellEnd"/>
      <w:r w:rsidRPr="00A83218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A83218">
        <w:rPr>
          <w:rFonts w:ascii="Times New Roman" w:eastAsia="Times New Roman" w:hAnsi="Times New Roman"/>
          <w:bCs/>
          <w:sz w:val="26"/>
          <w:szCs w:val="26"/>
        </w:rPr>
        <w:t>В.И. Ляха</w:t>
      </w:r>
      <w:r w:rsidRPr="00A83218">
        <w:rPr>
          <w:rFonts w:ascii="Times New Roman" w:eastAsia="Times New Roman" w:hAnsi="Times New Roman"/>
          <w:spacing w:val="-2"/>
          <w:sz w:val="26"/>
          <w:szCs w:val="26"/>
        </w:rPr>
        <w:t xml:space="preserve">.  </w:t>
      </w:r>
      <w:r w:rsidRPr="00A83218">
        <w:rPr>
          <w:rFonts w:ascii="Times New Roman" w:hAnsi="Times New Roman"/>
          <w:color w:val="000000"/>
          <w:sz w:val="26"/>
          <w:szCs w:val="26"/>
        </w:rPr>
        <w:t>Учебник имеет гриф «Рекомендовано Министерством образования Российской Федерации» и включен в Перечень учебников,</w:t>
      </w:r>
      <w:r w:rsidRPr="00A8321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83218">
        <w:rPr>
          <w:rFonts w:ascii="Times New Roman" w:hAnsi="Times New Roman"/>
          <w:color w:val="000000"/>
          <w:sz w:val="26"/>
          <w:szCs w:val="26"/>
        </w:rPr>
        <w:t>рекомендованных</w:t>
      </w:r>
      <w:r w:rsidRPr="00A8321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83218">
        <w:rPr>
          <w:rFonts w:ascii="Times New Roman" w:hAnsi="Times New Roman"/>
          <w:color w:val="000000"/>
          <w:sz w:val="26"/>
          <w:szCs w:val="26"/>
        </w:rPr>
        <w:t>для использования в образовательных учреждениях РФ и</w:t>
      </w:r>
      <w:r w:rsidRPr="00A8321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83218">
        <w:rPr>
          <w:rFonts w:ascii="Times New Roman" w:hAnsi="Times New Roman"/>
          <w:color w:val="000000"/>
          <w:sz w:val="26"/>
          <w:szCs w:val="26"/>
        </w:rPr>
        <w:t>соответствующих требованиям ФГОС.</w:t>
      </w:r>
    </w:p>
    <w:p w:rsidR="00E5223D" w:rsidRPr="00A83218" w:rsidRDefault="00E5223D" w:rsidP="003557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223D" w:rsidRPr="00E5223D" w:rsidRDefault="00E5223D" w:rsidP="005B2B47">
      <w:pPr>
        <w:pStyle w:val="textbody"/>
        <w:spacing w:before="1" w:beforeAutospacing="0" w:after="0" w:afterAutospacing="0"/>
        <w:rPr>
          <w:sz w:val="26"/>
          <w:szCs w:val="26"/>
        </w:rPr>
      </w:pPr>
      <w:r w:rsidRPr="00E5223D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.</w:t>
      </w:r>
      <w:r w:rsidRPr="00E5223D">
        <w:rPr>
          <w:iCs/>
          <w:sz w:val="26"/>
          <w:szCs w:val="26"/>
        </w:rPr>
        <w:t>  Физическая</w:t>
      </w:r>
      <w:r w:rsidRPr="00E5223D">
        <w:rPr>
          <w:iCs/>
          <w:spacing w:val="-22"/>
          <w:sz w:val="26"/>
          <w:szCs w:val="26"/>
        </w:rPr>
        <w:t xml:space="preserve"> </w:t>
      </w:r>
      <w:r w:rsidRPr="00E5223D">
        <w:rPr>
          <w:iCs/>
          <w:sz w:val="26"/>
          <w:szCs w:val="26"/>
        </w:rPr>
        <w:t>культура. 10-11</w:t>
      </w:r>
      <w:r w:rsidRPr="00E5223D">
        <w:rPr>
          <w:iCs/>
          <w:spacing w:val="-22"/>
          <w:sz w:val="26"/>
          <w:szCs w:val="26"/>
        </w:rPr>
        <w:t xml:space="preserve">  </w:t>
      </w:r>
      <w:r w:rsidRPr="00E5223D">
        <w:rPr>
          <w:iCs/>
          <w:sz w:val="26"/>
          <w:szCs w:val="26"/>
        </w:rPr>
        <w:t>классы»</w:t>
      </w:r>
      <w:r w:rsidRPr="00E5223D">
        <w:rPr>
          <w:iCs/>
          <w:spacing w:val="-21"/>
          <w:sz w:val="26"/>
          <w:szCs w:val="26"/>
        </w:rPr>
        <w:t xml:space="preserve"> </w:t>
      </w:r>
      <w:r w:rsidRPr="00E5223D">
        <w:rPr>
          <w:iCs/>
          <w:sz w:val="26"/>
          <w:szCs w:val="26"/>
        </w:rPr>
        <w:t>под</w:t>
      </w:r>
      <w:r w:rsidRPr="00E5223D">
        <w:rPr>
          <w:iCs/>
          <w:spacing w:val="-22"/>
          <w:sz w:val="26"/>
          <w:szCs w:val="26"/>
        </w:rPr>
        <w:t xml:space="preserve"> </w:t>
      </w:r>
      <w:r w:rsidRPr="00E5223D">
        <w:rPr>
          <w:iCs/>
          <w:sz w:val="26"/>
          <w:szCs w:val="26"/>
        </w:rPr>
        <w:t>ред.</w:t>
      </w:r>
      <w:r w:rsidRPr="00E5223D">
        <w:rPr>
          <w:iCs/>
          <w:spacing w:val="-22"/>
          <w:sz w:val="26"/>
          <w:szCs w:val="26"/>
        </w:rPr>
        <w:t xml:space="preserve"> </w:t>
      </w:r>
      <w:r w:rsidRPr="00E5223D">
        <w:rPr>
          <w:iCs/>
          <w:sz w:val="26"/>
          <w:szCs w:val="26"/>
        </w:rPr>
        <w:t>М.</w:t>
      </w:r>
      <w:r w:rsidRPr="00E5223D">
        <w:rPr>
          <w:iCs/>
          <w:spacing w:val="-35"/>
          <w:sz w:val="26"/>
          <w:szCs w:val="26"/>
        </w:rPr>
        <w:t xml:space="preserve"> </w:t>
      </w:r>
      <w:r w:rsidRPr="00E5223D">
        <w:rPr>
          <w:iCs/>
          <w:sz w:val="26"/>
          <w:szCs w:val="26"/>
        </w:rPr>
        <w:t>Я.</w:t>
      </w:r>
      <w:r w:rsidRPr="00E5223D">
        <w:rPr>
          <w:iCs/>
          <w:spacing w:val="-22"/>
          <w:sz w:val="26"/>
          <w:szCs w:val="26"/>
        </w:rPr>
        <w:t xml:space="preserve"> </w:t>
      </w:r>
      <w:proofErr w:type="spellStart"/>
      <w:r w:rsidRPr="00E5223D">
        <w:rPr>
          <w:iCs/>
          <w:sz w:val="26"/>
          <w:szCs w:val="26"/>
        </w:rPr>
        <w:t>Виленского</w:t>
      </w:r>
      <w:proofErr w:type="spellEnd"/>
      <w:r w:rsidRPr="00E5223D">
        <w:rPr>
          <w:iCs/>
          <w:sz w:val="26"/>
          <w:szCs w:val="26"/>
        </w:rPr>
        <w:t xml:space="preserve"> (М.: Просвещение,</w:t>
      </w:r>
      <w:r w:rsidRPr="00E5223D">
        <w:rPr>
          <w:iCs/>
          <w:spacing w:val="27"/>
          <w:sz w:val="26"/>
          <w:szCs w:val="26"/>
        </w:rPr>
        <w:t xml:space="preserve"> </w:t>
      </w:r>
      <w:r w:rsidRPr="00E5223D">
        <w:rPr>
          <w:iCs/>
          <w:sz w:val="26"/>
          <w:szCs w:val="26"/>
        </w:rPr>
        <w:t>2014г);</w:t>
      </w:r>
    </w:p>
    <w:p w:rsidR="00355749" w:rsidRDefault="00355749" w:rsidP="005B2B47">
      <w:pPr>
        <w:pStyle w:val="standard"/>
        <w:spacing w:before="0" w:beforeAutospacing="0" w:after="200" w:afterAutospacing="0"/>
        <w:ind w:right="-907" w:firstLine="227"/>
        <w:rPr>
          <w:b/>
          <w:bCs/>
          <w:iCs/>
          <w:sz w:val="26"/>
          <w:szCs w:val="26"/>
        </w:rPr>
      </w:pPr>
    </w:p>
    <w:p w:rsidR="00355749" w:rsidRDefault="00355749" w:rsidP="00EB4249">
      <w:pPr>
        <w:pStyle w:val="standard"/>
        <w:spacing w:before="0" w:beforeAutospacing="0" w:after="200" w:afterAutospacing="0"/>
        <w:ind w:right="-907" w:firstLine="227"/>
        <w:rPr>
          <w:b/>
          <w:bCs/>
          <w:iCs/>
          <w:sz w:val="26"/>
          <w:szCs w:val="26"/>
        </w:rPr>
      </w:pPr>
    </w:p>
    <w:p w:rsidR="00355749" w:rsidRPr="00EB4249" w:rsidRDefault="00355749" w:rsidP="00EB4249">
      <w:pPr>
        <w:pStyle w:val="standard"/>
        <w:spacing w:before="0" w:beforeAutospacing="0" w:after="200" w:afterAutospacing="0"/>
        <w:ind w:right="-907" w:firstLine="227"/>
        <w:rPr>
          <w:sz w:val="26"/>
          <w:szCs w:val="26"/>
        </w:rPr>
      </w:pPr>
    </w:p>
    <w:p w:rsidR="00110D4F" w:rsidRPr="00EB4249" w:rsidRDefault="00110D4F" w:rsidP="00EB4249">
      <w:pPr>
        <w:pStyle w:val="textbody"/>
        <w:ind w:left="383" w:firstLine="340"/>
        <w:rPr>
          <w:rFonts w:ascii="Blackadder ITC" w:hAnsi="Blackadder ITC"/>
          <w:sz w:val="26"/>
          <w:szCs w:val="26"/>
        </w:rPr>
      </w:pPr>
      <w:r w:rsidRPr="00EB4249">
        <w:rPr>
          <w:rFonts w:ascii="Blackadder ITC" w:hAnsi="Blackadder ITC"/>
          <w:sz w:val="26"/>
          <w:szCs w:val="26"/>
        </w:rPr>
        <w:t> </w:t>
      </w:r>
    </w:p>
    <w:p w:rsidR="00110D4F" w:rsidRPr="00EB4249" w:rsidRDefault="00110D4F" w:rsidP="00EB4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10D4F" w:rsidRPr="00EB4249" w:rsidSect="00E522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97"/>
    <w:rsid w:val="000025A0"/>
    <w:rsid w:val="0000568C"/>
    <w:rsid w:val="00021982"/>
    <w:rsid w:val="00071ACC"/>
    <w:rsid w:val="000D1B97"/>
    <w:rsid w:val="00110D4F"/>
    <w:rsid w:val="00153EBC"/>
    <w:rsid w:val="00172A5F"/>
    <w:rsid w:val="00194D9D"/>
    <w:rsid w:val="0021280C"/>
    <w:rsid w:val="002737C7"/>
    <w:rsid w:val="0028323E"/>
    <w:rsid w:val="0029646E"/>
    <w:rsid w:val="00355749"/>
    <w:rsid w:val="003A0EDF"/>
    <w:rsid w:val="00474F22"/>
    <w:rsid w:val="005B2B47"/>
    <w:rsid w:val="00621A11"/>
    <w:rsid w:val="006F333F"/>
    <w:rsid w:val="007D4C6C"/>
    <w:rsid w:val="007F37EF"/>
    <w:rsid w:val="0081729F"/>
    <w:rsid w:val="00824510"/>
    <w:rsid w:val="00847F46"/>
    <w:rsid w:val="008857E2"/>
    <w:rsid w:val="00897FC1"/>
    <w:rsid w:val="009050A3"/>
    <w:rsid w:val="00907EF9"/>
    <w:rsid w:val="009371DE"/>
    <w:rsid w:val="00A96B11"/>
    <w:rsid w:val="00BA73A7"/>
    <w:rsid w:val="00BF30C1"/>
    <w:rsid w:val="00C14DED"/>
    <w:rsid w:val="00C87C36"/>
    <w:rsid w:val="00D3511D"/>
    <w:rsid w:val="00E467C4"/>
    <w:rsid w:val="00E5223D"/>
    <w:rsid w:val="00E96627"/>
    <w:rsid w:val="00EB4249"/>
    <w:rsid w:val="00EB69E0"/>
    <w:rsid w:val="00F54599"/>
    <w:rsid w:val="00F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1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11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11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Галицына</dc:creator>
  <cp:keywords/>
  <dc:description/>
  <cp:lastModifiedBy>Галицына</cp:lastModifiedBy>
  <cp:revision>5</cp:revision>
  <dcterms:created xsi:type="dcterms:W3CDTF">2023-09-24T05:48:00Z</dcterms:created>
  <dcterms:modified xsi:type="dcterms:W3CDTF">2023-09-25T07:02:00Z</dcterms:modified>
</cp:coreProperties>
</file>