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7F" w:rsidRPr="0028262A" w:rsidRDefault="00D5317F" w:rsidP="00D5317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8262A">
        <w:rPr>
          <w:rFonts w:ascii="Times New Roman" w:hAnsi="Times New Roman"/>
          <w:i w:val="0"/>
          <w:sz w:val="24"/>
          <w:szCs w:val="24"/>
        </w:rPr>
        <w:t>Муниципальное бюджетное общеобразовательное учреждение</w:t>
      </w:r>
    </w:p>
    <w:p w:rsidR="00D5317F" w:rsidRPr="0028262A" w:rsidRDefault="00D5317F" w:rsidP="00D5317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8262A">
        <w:rPr>
          <w:b/>
          <w:color w:val="000000"/>
          <w:sz w:val="24"/>
          <w:szCs w:val="24"/>
        </w:rPr>
        <w:t>«Устино-Копьёвская средняя общеобразовательная школа»</w:t>
      </w:r>
    </w:p>
    <w:p w:rsidR="00D5317F" w:rsidRPr="0028262A" w:rsidRDefault="00D5317F" w:rsidP="00D5317F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62BE4" w:rsidRDefault="00062BE4" w:rsidP="00062BE4">
      <w:pPr>
        <w:shd w:val="clear" w:color="auto" w:fill="FFFFFF"/>
        <w:rPr>
          <w:szCs w:val="24"/>
        </w:rPr>
      </w:pPr>
      <w:r>
        <w:rPr>
          <w:b/>
          <w:bCs/>
          <w:color w:val="000000"/>
          <w:sz w:val="22"/>
          <w:szCs w:val="24"/>
        </w:rPr>
        <w:t>«РАССМОТРЕНО»</w:t>
      </w:r>
      <w:r>
        <w:rPr>
          <w:color w:val="000000"/>
          <w:sz w:val="22"/>
          <w:szCs w:val="24"/>
        </w:rPr>
        <w:t xml:space="preserve">                                                                       </w:t>
      </w:r>
    </w:p>
    <w:p w:rsidR="00062BE4" w:rsidRDefault="00062BE4" w:rsidP="00062BE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Руководитель </w:t>
      </w:r>
      <w:r>
        <w:rPr>
          <w:szCs w:val="24"/>
        </w:rPr>
        <w:t>Ш</w:t>
      </w:r>
      <w:r>
        <w:rPr>
          <w:color w:val="000000"/>
          <w:szCs w:val="24"/>
        </w:rPr>
        <w:t xml:space="preserve">МО ГЦ:                                                           </w:t>
      </w:r>
    </w:p>
    <w:p w:rsidR="00062BE4" w:rsidRDefault="00062BE4" w:rsidP="00062BE4">
      <w:pPr>
        <w:shd w:val="clear" w:color="auto" w:fill="FFFFFF"/>
        <w:rPr>
          <w:b/>
          <w:color w:val="993300"/>
          <w:sz w:val="28"/>
          <w:szCs w:val="28"/>
        </w:rPr>
      </w:pPr>
      <w:r>
        <w:rPr>
          <w:szCs w:val="24"/>
        </w:rPr>
        <w:t>Сулекова И.А.</w:t>
      </w:r>
    </w:p>
    <w:p w:rsidR="00062BE4" w:rsidRDefault="00062BE4" w:rsidP="00062BE4">
      <w:pPr>
        <w:shd w:val="clear" w:color="auto" w:fill="FFFFFF"/>
        <w:rPr>
          <w:sz w:val="24"/>
          <w:szCs w:val="24"/>
        </w:rPr>
      </w:pPr>
      <w:r>
        <w:rPr>
          <w:szCs w:val="24"/>
        </w:rPr>
        <w:t>Протокол  №1  от 31.08.2023</w:t>
      </w:r>
    </w:p>
    <w:p w:rsidR="00062BE4" w:rsidRDefault="00062BE4" w:rsidP="00062B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62BE4" w:rsidRDefault="00062BE4" w:rsidP="00062BE4">
      <w:pPr>
        <w:shd w:val="clear" w:color="auto" w:fill="FFFFFF"/>
        <w:jc w:val="center"/>
        <w:rPr>
          <w:b/>
          <w:sz w:val="28"/>
          <w:szCs w:val="28"/>
        </w:rPr>
      </w:pPr>
    </w:p>
    <w:p w:rsidR="00062BE4" w:rsidRDefault="00062BE4" w:rsidP="00062BE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2"/>
          <w:szCs w:val="24"/>
        </w:rPr>
        <w:t>«СОГЛАСОВАНО»</w:t>
      </w:r>
      <w:r>
        <w:rPr>
          <w:color w:val="000000"/>
          <w:sz w:val="22"/>
          <w:szCs w:val="24"/>
        </w:rPr>
        <w:t xml:space="preserve">                                                                       </w:t>
      </w:r>
      <w:r>
        <w:rPr>
          <w:b/>
          <w:bCs/>
          <w:color w:val="000000"/>
          <w:sz w:val="22"/>
          <w:szCs w:val="24"/>
        </w:rPr>
        <w:t>«УТВЕРЖДЕНО»</w:t>
      </w:r>
    </w:p>
    <w:p w:rsidR="00062BE4" w:rsidRDefault="00062BE4" w:rsidP="00062BE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Зам директора УВР</w:t>
      </w:r>
      <w:r>
        <w:rPr>
          <w:szCs w:val="24"/>
        </w:rPr>
        <w:t xml:space="preserve"> Корж  М. М</w:t>
      </w:r>
      <w:r>
        <w:rPr>
          <w:color w:val="000000"/>
          <w:szCs w:val="24"/>
        </w:rPr>
        <w:t xml:space="preserve">.                                                          Директор  Кмита Н.В.  </w:t>
      </w:r>
    </w:p>
    <w:p w:rsidR="00062BE4" w:rsidRDefault="00062BE4" w:rsidP="00062BE4">
      <w:pPr>
        <w:shd w:val="clear" w:color="auto" w:fill="FFFFFF"/>
        <w:rPr>
          <w:color w:val="000000"/>
          <w:szCs w:val="24"/>
        </w:rPr>
      </w:pPr>
      <w:r>
        <w:rPr>
          <w:szCs w:val="28"/>
        </w:rPr>
        <w:t>от 01.09.2023г</w:t>
      </w:r>
      <w:proofErr w:type="gramStart"/>
      <w:r>
        <w:rPr>
          <w:sz w:val="28"/>
          <w:szCs w:val="28"/>
        </w:rPr>
        <w:t xml:space="preserve">                                                                </w:t>
      </w:r>
      <w:r>
        <w:rPr>
          <w:szCs w:val="28"/>
        </w:rPr>
        <w:t>П</w:t>
      </w:r>
      <w:proofErr w:type="gramEnd"/>
      <w:r>
        <w:rPr>
          <w:szCs w:val="28"/>
        </w:rPr>
        <w:t>р. №54 от 01.09.2023</w:t>
      </w:r>
    </w:p>
    <w:p w:rsidR="009B7CF1" w:rsidRDefault="009B7CF1" w:rsidP="009B7CF1">
      <w:pPr>
        <w:shd w:val="clear" w:color="auto" w:fill="FFFFFF"/>
        <w:rPr>
          <w:color w:val="000000"/>
        </w:rPr>
      </w:pPr>
    </w:p>
    <w:p w:rsidR="009B7CF1" w:rsidRDefault="009B7CF1" w:rsidP="009B7CF1">
      <w:pPr>
        <w:shd w:val="clear" w:color="auto" w:fill="FFFFFF"/>
        <w:rPr>
          <w:color w:val="000000"/>
        </w:rPr>
      </w:pPr>
    </w:p>
    <w:p w:rsidR="00D5317F" w:rsidRDefault="00D5317F" w:rsidP="009B7CF1">
      <w:pPr>
        <w:shd w:val="clear" w:color="auto" w:fill="FFFFFF"/>
        <w:rPr>
          <w:color w:val="000000"/>
        </w:rPr>
      </w:pPr>
    </w:p>
    <w:p w:rsidR="0028262A" w:rsidRDefault="0028262A" w:rsidP="009B7CF1">
      <w:pPr>
        <w:shd w:val="clear" w:color="auto" w:fill="FFFFFF"/>
        <w:rPr>
          <w:color w:val="000000"/>
        </w:rPr>
      </w:pPr>
    </w:p>
    <w:p w:rsidR="0028262A" w:rsidRDefault="0028262A" w:rsidP="009B7CF1">
      <w:pPr>
        <w:shd w:val="clear" w:color="auto" w:fill="FFFFFF"/>
        <w:rPr>
          <w:color w:val="000000"/>
        </w:rPr>
      </w:pPr>
    </w:p>
    <w:p w:rsidR="0028262A" w:rsidRDefault="0028262A" w:rsidP="009B7CF1">
      <w:pPr>
        <w:shd w:val="clear" w:color="auto" w:fill="FFFFFF"/>
        <w:rPr>
          <w:color w:val="000000"/>
        </w:rPr>
      </w:pPr>
    </w:p>
    <w:p w:rsidR="0028262A" w:rsidRDefault="0028262A" w:rsidP="009B7CF1">
      <w:pPr>
        <w:shd w:val="clear" w:color="auto" w:fill="FFFFFF"/>
        <w:rPr>
          <w:color w:val="000000"/>
        </w:rPr>
      </w:pPr>
    </w:p>
    <w:p w:rsidR="0028262A" w:rsidRDefault="0028262A" w:rsidP="009B7CF1">
      <w:pPr>
        <w:shd w:val="clear" w:color="auto" w:fill="FFFFFF"/>
        <w:rPr>
          <w:color w:val="000000"/>
        </w:rPr>
      </w:pPr>
    </w:p>
    <w:p w:rsidR="009B7CF1" w:rsidRDefault="009B7CF1" w:rsidP="009B7CF1">
      <w:pPr>
        <w:shd w:val="clear" w:color="auto" w:fill="FFFFFF"/>
      </w:pPr>
    </w:p>
    <w:p w:rsidR="009B7CF1" w:rsidRDefault="009B7CF1" w:rsidP="009B7CF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РАБОЧАЯ ПРОГРАММА УЧИТЕЛЯ НЕМЕЦКОГО ЯЗЫКА</w:t>
      </w:r>
    </w:p>
    <w:p w:rsidR="009B7CF1" w:rsidRDefault="009B7CF1" w:rsidP="009B7CF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B7CF1" w:rsidRPr="00091544" w:rsidRDefault="009879D2" w:rsidP="000915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Князевой Е.В.</w:t>
      </w:r>
    </w:p>
    <w:p w:rsidR="00091544" w:rsidRPr="009E5461" w:rsidRDefault="00091544" w:rsidP="00091544">
      <w:pPr>
        <w:shd w:val="clear" w:color="auto" w:fill="FFFFFF"/>
        <w:jc w:val="center"/>
        <w:rPr>
          <w:sz w:val="28"/>
          <w:szCs w:val="28"/>
        </w:rPr>
      </w:pPr>
      <w:r w:rsidRPr="009E5461">
        <w:rPr>
          <w:sz w:val="28"/>
          <w:szCs w:val="28"/>
        </w:rPr>
        <w:t xml:space="preserve">по немецкому  языку  </w:t>
      </w:r>
    </w:p>
    <w:p w:rsidR="00091544" w:rsidRPr="009E5461" w:rsidRDefault="00091544" w:rsidP="00091544">
      <w:pPr>
        <w:shd w:val="clear" w:color="auto" w:fill="FFFFFF"/>
        <w:jc w:val="center"/>
        <w:rPr>
          <w:sz w:val="28"/>
          <w:szCs w:val="28"/>
        </w:rPr>
      </w:pPr>
      <w:r w:rsidRPr="009E5461">
        <w:rPr>
          <w:sz w:val="28"/>
          <w:szCs w:val="28"/>
        </w:rPr>
        <w:t>к учебнику под редакцией  И.Л.Бим.</w:t>
      </w:r>
      <w:r>
        <w:rPr>
          <w:sz w:val="28"/>
          <w:szCs w:val="28"/>
        </w:rPr>
        <w:t xml:space="preserve"> «Немецкий язык»</w:t>
      </w:r>
      <w:r w:rsidRPr="009E5461">
        <w:rPr>
          <w:sz w:val="28"/>
          <w:szCs w:val="28"/>
        </w:rPr>
        <w:t xml:space="preserve"> </w:t>
      </w:r>
    </w:p>
    <w:p w:rsidR="00091544" w:rsidRDefault="001832FD" w:rsidP="0009154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Просвещение, 2019</w:t>
      </w:r>
    </w:p>
    <w:p w:rsidR="00091544" w:rsidRDefault="00091544" w:rsidP="00091544">
      <w:pPr>
        <w:shd w:val="clear" w:color="auto" w:fill="FFFFFF"/>
        <w:jc w:val="center"/>
        <w:rPr>
          <w:sz w:val="28"/>
          <w:szCs w:val="28"/>
        </w:rPr>
      </w:pPr>
    </w:p>
    <w:p w:rsidR="00091544" w:rsidRDefault="00091544" w:rsidP="00091544">
      <w:pPr>
        <w:shd w:val="clear" w:color="auto" w:fill="FFFFFF"/>
        <w:jc w:val="center"/>
        <w:rPr>
          <w:sz w:val="28"/>
          <w:szCs w:val="28"/>
        </w:rPr>
      </w:pPr>
    </w:p>
    <w:p w:rsidR="00091544" w:rsidRDefault="00091544" w:rsidP="00091544">
      <w:pPr>
        <w:shd w:val="clear" w:color="auto" w:fill="FFFFFF"/>
        <w:jc w:val="center"/>
        <w:rPr>
          <w:sz w:val="28"/>
          <w:szCs w:val="28"/>
        </w:rPr>
      </w:pPr>
    </w:p>
    <w:p w:rsidR="00091544" w:rsidRDefault="00091544" w:rsidP="00091544">
      <w:pPr>
        <w:shd w:val="clear" w:color="auto" w:fill="FFFFFF"/>
        <w:jc w:val="center"/>
        <w:rPr>
          <w:sz w:val="28"/>
          <w:szCs w:val="28"/>
        </w:rPr>
      </w:pPr>
    </w:p>
    <w:p w:rsidR="00091544" w:rsidRDefault="00091544" w:rsidP="00091544">
      <w:pPr>
        <w:shd w:val="clear" w:color="auto" w:fill="FFFFFF"/>
        <w:jc w:val="center"/>
        <w:rPr>
          <w:sz w:val="28"/>
          <w:szCs w:val="28"/>
        </w:rPr>
      </w:pPr>
    </w:p>
    <w:p w:rsidR="00091544" w:rsidRDefault="00091544" w:rsidP="00091544">
      <w:pPr>
        <w:shd w:val="clear" w:color="auto" w:fill="FFFFFF"/>
        <w:jc w:val="center"/>
        <w:rPr>
          <w:sz w:val="28"/>
          <w:szCs w:val="28"/>
        </w:rPr>
      </w:pPr>
    </w:p>
    <w:p w:rsidR="00091544" w:rsidRDefault="00091544" w:rsidP="0009154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60753" w:rsidRPr="00D5317F" w:rsidRDefault="00D60753" w:rsidP="0009154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B7CF1" w:rsidRPr="00D5317F" w:rsidRDefault="009B7CF1" w:rsidP="009B7CF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B7CF1" w:rsidRPr="00D5317F" w:rsidRDefault="009B7CF1" w:rsidP="009B7CF1">
      <w:pPr>
        <w:shd w:val="clear" w:color="auto" w:fill="FFFFFF"/>
        <w:jc w:val="center"/>
        <w:rPr>
          <w:b/>
          <w:sz w:val="28"/>
          <w:szCs w:val="28"/>
        </w:rPr>
      </w:pPr>
    </w:p>
    <w:p w:rsidR="009B7CF1" w:rsidRPr="00091544" w:rsidRDefault="009B7CF1" w:rsidP="009B7CF1">
      <w:pPr>
        <w:shd w:val="clear" w:color="auto" w:fill="FFFFFF"/>
        <w:rPr>
          <w:b/>
          <w:i/>
          <w:sz w:val="24"/>
          <w:szCs w:val="24"/>
        </w:rPr>
      </w:pPr>
      <w:r w:rsidRPr="00091544">
        <w:rPr>
          <w:b/>
          <w:color w:val="000000"/>
          <w:sz w:val="24"/>
          <w:szCs w:val="24"/>
        </w:rPr>
        <w:t>Предмет:</w:t>
      </w:r>
      <w:r w:rsidRPr="00091544">
        <w:rPr>
          <w:color w:val="000000"/>
          <w:sz w:val="24"/>
          <w:szCs w:val="24"/>
        </w:rPr>
        <w:t xml:space="preserve">                                                           </w:t>
      </w:r>
      <w:r w:rsidR="00091544">
        <w:rPr>
          <w:color w:val="000000"/>
          <w:sz w:val="24"/>
          <w:szCs w:val="24"/>
        </w:rPr>
        <w:t xml:space="preserve">                             </w:t>
      </w:r>
      <w:r w:rsidRPr="00091544">
        <w:rPr>
          <w:color w:val="000000"/>
          <w:sz w:val="24"/>
          <w:szCs w:val="24"/>
        </w:rPr>
        <w:t xml:space="preserve">    немецкий язык</w:t>
      </w:r>
    </w:p>
    <w:p w:rsidR="009B7CF1" w:rsidRPr="00091544" w:rsidRDefault="009B7CF1" w:rsidP="009B7CF1">
      <w:pPr>
        <w:shd w:val="clear" w:color="auto" w:fill="FFFFFF"/>
        <w:rPr>
          <w:sz w:val="24"/>
          <w:szCs w:val="24"/>
        </w:rPr>
      </w:pPr>
      <w:r w:rsidRPr="00091544">
        <w:rPr>
          <w:b/>
          <w:color w:val="000000"/>
          <w:sz w:val="24"/>
          <w:szCs w:val="24"/>
        </w:rPr>
        <w:t xml:space="preserve">Класс:                                                                     </w:t>
      </w:r>
      <w:r w:rsidR="00091544">
        <w:rPr>
          <w:b/>
          <w:color w:val="000000"/>
          <w:sz w:val="24"/>
          <w:szCs w:val="24"/>
        </w:rPr>
        <w:t xml:space="preserve">                           </w:t>
      </w:r>
      <w:r w:rsidRPr="00091544">
        <w:rPr>
          <w:b/>
          <w:color w:val="000000"/>
          <w:sz w:val="24"/>
          <w:szCs w:val="24"/>
        </w:rPr>
        <w:t>11</w:t>
      </w:r>
    </w:p>
    <w:p w:rsidR="009B7CF1" w:rsidRPr="00091544" w:rsidRDefault="009B7CF1" w:rsidP="009B7CF1">
      <w:pPr>
        <w:shd w:val="clear" w:color="auto" w:fill="FFFFFF"/>
        <w:rPr>
          <w:b/>
          <w:i/>
          <w:sz w:val="24"/>
          <w:szCs w:val="24"/>
        </w:rPr>
      </w:pPr>
      <w:r w:rsidRPr="00091544">
        <w:rPr>
          <w:b/>
          <w:color w:val="000000"/>
          <w:sz w:val="24"/>
          <w:szCs w:val="24"/>
        </w:rPr>
        <w:t>Образовательная область:</w:t>
      </w:r>
      <w:r w:rsidRPr="00091544">
        <w:rPr>
          <w:color w:val="000000"/>
          <w:sz w:val="24"/>
          <w:szCs w:val="24"/>
        </w:rPr>
        <w:t xml:space="preserve">                               </w:t>
      </w:r>
      <w:r w:rsidR="00091544">
        <w:rPr>
          <w:color w:val="000000"/>
          <w:sz w:val="24"/>
          <w:szCs w:val="24"/>
        </w:rPr>
        <w:t xml:space="preserve">                           </w:t>
      </w:r>
      <w:r w:rsidRPr="00091544">
        <w:rPr>
          <w:color w:val="000000"/>
          <w:sz w:val="24"/>
          <w:szCs w:val="24"/>
        </w:rPr>
        <w:t xml:space="preserve"> филология</w:t>
      </w:r>
    </w:p>
    <w:p w:rsidR="009B7CF1" w:rsidRPr="00091544" w:rsidRDefault="009B7CF1" w:rsidP="009B7CF1">
      <w:pPr>
        <w:shd w:val="clear" w:color="auto" w:fill="FFFFFF"/>
        <w:rPr>
          <w:b/>
          <w:i/>
          <w:color w:val="000000"/>
          <w:sz w:val="24"/>
          <w:szCs w:val="24"/>
        </w:rPr>
      </w:pPr>
      <w:r w:rsidRPr="00091544">
        <w:rPr>
          <w:b/>
          <w:color w:val="000000"/>
          <w:sz w:val="24"/>
          <w:szCs w:val="24"/>
        </w:rPr>
        <w:t xml:space="preserve">МО   </w:t>
      </w:r>
      <w:r w:rsidRPr="00091544">
        <w:rPr>
          <w:color w:val="000000"/>
          <w:sz w:val="24"/>
          <w:szCs w:val="24"/>
        </w:rPr>
        <w:t xml:space="preserve">                                                                      </w:t>
      </w:r>
      <w:r w:rsidR="00091544">
        <w:rPr>
          <w:color w:val="000000"/>
          <w:sz w:val="24"/>
          <w:szCs w:val="24"/>
        </w:rPr>
        <w:t xml:space="preserve">                         </w:t>
      </w:r>
      <w:r w:rsidRPr="00091544">
        <w:rPr>
          <w:color w:val="000000"/>
          <w:sz w:val="24"/>
          <w:szCs w:val="24"/>
        </w:rPr>
        <w:t xml:space="preserve"> гуманитарного</w:t>
      </w:r>
      <w:r w:rsidRPr="00091544">
        <w:rPr>
          <w:b/>
          <w:i/>
          <w:color w:val="000000"/>
          <w:sz w:val="24"/>
          <w:szCs w:val="24"/>
        </w:rPr>
        <w:t xml:space="preserve">    </w:t>
      </w:r>
      <w:r w:rsidRPr="00091544">
        <w:rPr>
          <w:color w:val="000000"/>
          <w:sz w:val="24"/>
          <w:szCs w:val="24"/>
        </w:rPr>
        <w:t xml:space="preserve">цикла                                                                              </w:t>
      </w:r>
    </w:p>
    <w:p w:rsidR="009B7CF1" w:rsidRPr="00091544" w:rsidRDefault="009B7CF1" w:rsidP="009B7CF1">
      <w:pPr>
        <w:shd w:val="clear" w:color="auto" w:fill="FFFFFF"/>
        <w:rPr>
          <w:b/>
          <w:i/>
          <w:color w:val="000000"/>
          <w:sz w:val="24"/>
          <w:szCs w:val="24"/>
        </w:rPr>
      </w:pPr>
      <w:r w:rsidRPr="00091544">
        <w:rPr>
          <w:b/>
          <w:color w:val="000000"/>
          <w:sz w:val="24"/>
          <w:szCs w:val="24"/>
        </w:rPr>
        <w:t xml:space="preserve">Учебный год:                                                        </w:t>
      </w:r>
      <w:r w:rsidR="00091544">
        <w:rPr>
          <w:b/>
          <w:color w:val="000000"/>
          <w:sz w:val="24"/>
          <w:szCs w:val="24"/>
        </w:rPr>
        <w:t xml:space="preserve">                         </w:t>
      </w:r>
      <w:r w:rsidR="00782354">
        <w:rPr>
          <w:b/>
          <w:i/>
          <w:color w:val="000000"/>
          <w:sz w:val="24"/>
          <w:szCs w:val="24"/>
        </w:rPr>
        <w:t>2023 - 2024</w:t>
      </w:r>
    </w:p>
    <w:p w:rsidR="009B7CF1" w:rsidRPr="00091544" w:rsidRDefault="009B7CF1" w:rsidP="009B7CF1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9B7CF1" w:rsidRDefault="009B7CF1" w:rsidP="009B7CF1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9B7CF1" w:rsidRDefault="009B7CF1" w:rsidP="009B7CF1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9B7CF1" w:rsidRDefault="009B7CF1" w:rsidP="009B7CF1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9B7CF1" w:rsidRDefault="009B7CF1" w:rsidP="009B7CF1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D5317F" w:rsidRDefault="00D5317F" w:rsidP="009B7CF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5317F" w:rsidRDefault="00D5317F" w:rsidP="009B7CF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5317F" w:rsidRDefault="00D5317F" w:rsidP="002F2E98">
      <w:pPr>
        <w:shd w:val="clear" w:color="auto" w:fill="FFFFFF"/>
        <w:rPr>
          <w:color w:val="000000"/>
          <w:sz w:val="28"/>
          <w:szCs w:val="28"/>
        </w:rPr>
      </w:pPr>
    </w:p>
    <w:p w:rsidR="009B7CF1" w:rsidRPr="00D5317F" w:rsidRDefault="00782354" w:rsidP="009B7CF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Устинкино, 2023</w:t>
      </w:r>
    </w:p>
    <w:p w:rsidR="009B7CF1" w:rsidRDefault="009B7CF1" w:rsidP="00D5317F">
      <w:pPr>
        <w:shd w:val="clear" w:color="auto" w:fill="FFFFFF"/>
        <w:rPr>
          <w:b/>
          <w:bCs/>
          <w:sz w:val="28"/>
          <w:szCs w:val="28"/>
        </w:rPr>
      </w:pPr>
    </w:p>
    <w:p w:rsidR="00B247FB" w:rsidRDefault="00B247FB" w:rsidP="00B247FB">
      <w:pPr>
        <w:shd w:val="clear" w:color="auto" w:fill="FFFFFF"/>
        <w:ind w:left="5"/>
        <w:jc w:val="center"/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B247FB" w:rsidRDefault="00B247FB" w:rsidP="00B247FB">
      <w:pPr>
        <w:shd w:val="clear" w:color="auto" w:fill="FFFFFF"/>
        <w:spacing w:before="106"/>
        <w:ind w:right="5" w:firstLine="341"/>
        <w:jc w:val="both"/>
      </w:pPr>
      <w:r>
        <w:rPr>
          <w:sz w:val="24"/>
          <w:szCs w:val="24"/>
        </w:rPr>
        <w:t xml:space="preserve">Рабочая программа по немецкому языку составлена на основе Типовой учебной </w:t>
      </w:r>
      <w:r>
        <w:rPr>
          <w:spacing w:val="-5"/>
          <w:sz w:val="24"/>
          <w:szCs w:val="24"/>
        </w:rPr>
        <w:t xml:space="preserve">программы по немецкому языку 10-11 классы, </w:t>
      </w:r>
      <w:r>
        <w:rPr>
          <w:sz w:val="24"/>
          <w:szCs w:val="24"/>
        </w:rPr>
        <w:t xml:space="preserve">Бим И.Л., Москва, </w:t>
      </w:r>
      <w:r>
        <w:rPr>
          <w:spacing w:val="-5"/>
          <w:sz w:val="24"/>
          <w:szCs w:val="24"/>
        </w:rPr>
        <w:t xml:space="preserve">«Просвещение», 2008; </w:t>
      </w:r>
      <w:r>
        <w:rPr>
          <w:spacing w:val="-4"/>
          <w:sz w:val="24"/>
          <w:szCs w:val="24"/>
        </w:rPr>
        <w:t xml:space="preserve">примерной программы, рекомендованной Министерством образования РФ. Программа </w:t>
      </w:r>
      <w:r>
        <w:rPr>
          <w:spacing w:val="-2"/>
          <w:sz w:val="24"/>
          <w:szCs w:val="24"/>
        </w:rPr>
        <w:t xml:space="preserve">соответствует компоненту государственного стандарта основного общего образования; </w:t>
      </w:r>
      <w:r>
        <w:rPr>
          <w:spacing w:val="-5"/>
          <w:sz w:val="24"/>
          <w:szCs w:val="24"/>
        </w:rPr>
        <w:t>учебному плану МБО</w:t>
      </w:r>
      <w:r w:rsidR="00782354">
        <w:rPr>
          <w:spacing w:val="-5"/>
          <w:sz w:val="24"/>
          <w:szCs w:val="24"/>
        </w:rPr>
        <w:t>У «Устино-Копьёвская СОШ» на 2023-2024</w:t>
      </w:r>
      <w:r>
        <w:rPr>
          <w:spacing w:val="-5"/>
          <w:sz w:val="24"/>
          <w:szCs w:val="24"/>
        </w:rPr>
        <w:t xml:space="preserve"> учебный год.</w:t>
      </w:r>
    </w:p>
    <w:p w:rsidR="00B247FB" w:rsidRDefault="00B247FB" w:rsidP="00B247FB">
      <w:pPr>
        <w:shd w:val="clear" w:color="auto" w:fill="FFFFFF"/>
        <w:spacing w:line="274" w:lineRule="exact"/>
        <w:ind w:left="4080"/>
      </w:pPr>
      <w:r>
        <w:rPr>
          <w:b/>
          <w:bCs/>
          <w:spacing w:val="-1"/>
          <w:sz w:val="24"/>
          <w:szCs w:val="24"/>
          <w:u w:val="single"/>
        </w:rPr>
        <w:t xml:space="preserve">Цели </w:t>
      </w:r>
      <w:r>
        <w:rPr>
          <w:spacing w:val="-1"/>
          <w:sz w:val="24"/>
          <w:szCs w:val="24"/>
          <w:u w:val="single"/>
        </w:rPr>
        <w:t xml:space="preserve">и </w:t>
      </w:r>
      <w:r>
        <w:rPr>
          <w:b/>
          <w:bCs/>
          <w:spacing w:val="-1"/>
          <w:sz w:val="24"/>
          <w:szCs w:val="24"/>
          <w:u w:val="single"/>
        </w:rPr>
        <w:t>задачи предмета:</w:t>
      </w:r>
    </w:p>
    <w:p w:rsidR="00B247FB" w:rsidRDefault="00B247FB" w:rsidP="00B247FB">
      <w:pPr>
        <w:shd w:val="clear" w:color="auto" w:fill="FFFFFF"/>
        <w:spacing w:line="274" w:lineRule="exact"/>
        <w:ind w:left="5" w:firstLine="888"/>
        <w:jc w:val="both"/>
      </w:pPr>
      <w:r>
        <w:rPr>
          <w:sz w:val="24"/>
          <w:szCs w:val="24"/>
        </w:rPr>
        <w:t xml:space="preserve">Социальный заказ общества в области обучения иностранным языком выдвигает </w:t>
      </w:r>
      <w:r>
        <w:rPr>
          <w:b/>
          <w:bCs/>
          <w:spacing w:val="-1"/>
          <w:sz w:val="24"/>
          <w:szCs w:val="24"/>
        </w:rPr>
        <w:t xml:space="preserve">основную цель: </w:t>
      </w:r>
      <w:r>
        <w:rPr>
          <w:spacing w:val="-1"/>
          <w:sz w:val="24"/>
          <w:szCs w:val="24"/>
        </w:rPr>
        <w:t xml:space="preserve">развитие личности учащегося, усиления гуманистического содержания </w:t>
      </w:r>
      <w:r>
        <w:rPr>
          <w:sz w:val="24"/>
          <w:szCs w:val="24"/>
        </w:rPr>
        <w:t xml:space="preserve">обучения, более полную реализацию воспитательно-образовательно-развивающего потенциала учебного предмета применительно к индивидуальности каждого ученика. </w:t>
      </w:r>
      <w:r>
        <w:rPr>
          <w:spacing w:val="-1"/>
          <w:sz w:val="24"/>
          <w:szCs w:val="24"/>
        </w:rPr>
        <w:t xml:space="preserve">Поэтому основной </w:t>
      </w:r>
      <w:r>
        <w:rPr>
          <w:b/>
          <w:bCs/>
          <w:spacing w:val="-1"/>
          <w:sz w:val="24"/>
          <w:szCs w:val="24"/>
        </w:rPr>
        <w:t xml:space="preserve">задачей </w:t>
      </w:r>
      <w:r>
        <w:rPr>
          <w:spacing w:val="-1"/>
          <w:sz w:val="24"/>
          <w:szCs w:val="24"/>
        </w:rPr>
        <w:t xml:space="preserve">обучения иностранным языком в общеобразовательной школе </w:t>
      </w:r>
      <w:r>
        <w:rPr>
          <w:sz w:val="24"/>
          <w:szCs w:val="24"/>
        </w:rPr>
        <w:t>является:</w:t>
      </w:r>
    </w:p>
    <w:p w:rsidR="00B247FB" w:rsidRDefault="00B247FB" w:rsidP="00B247FB">
      <w:pPr>
        <w:shd w:val="clear" w:color="auto" w:fill="FFFFFF"/>
        <w:spacing w:line="274" w:lineRule="exact"/>
        <w:ind w:left="10" w:right="5" w:firstLine="946"/>
        <w:jc w:val="both"/>
      </w:pPr>
      <w:r>
        <w:rPr>
          <w:sz w:val="24"/>
          <w:szCs w:val="24"/>
        </w:rPr>
        <w:t xml:space="preserve">развивать личность учащихся, способной и желающей участвовать в </w:t>
      </w:r>
      <w:r>
        <w:rPr>
          <w:spacing w:val="-1"/>
          <w:sz w:val="24"/>
          <w:szCs w:val="24"/>
        </w:rPr>
        <w:t xml:space="preserve">межкультурной коммуникации на изучаемом языке и самостоятельно совершенствоваться </w:t>
      </w:r>
      <w:r>
        <w:rPr>
          <w:sz w:val="24"/>
          <w:szCs w:val="24"/>
        </w:rPr>
        <w:t>в овладеваемой им иноязычной речевой деятельности.</w:t>
      </w:r>
    </w:p>
    <w:p w:rsidR="00B247FB" w:rsidRDefault="00B247FB" w:rsidP="00B247FB">
      <w:pPr>
        <w:shd w:val="clear" w:color="auto" w:fill="FFFFFF"/>
        <w:spacing w:line="274" w:lineRule="exact"/>
        <w:ind w:left="5" w:firstLine="902"/>
        <w:jc w:val="both"/>
      </w:pPr>
      <w:r>
        <w:rPr>
          <w:sz w:val="24"/>
          <w:szCs w:val="24"/>
        </w:rPr>
        <w:t>Следовательно, специфичными для иностранного языка как учебного предмета являются коммуникативные цели обучения, которые предполагают обучение иноязычному общению в единстве всех его функций, а именно:</w:t>
      </w:r>
    </w:p>
    <w:p w:rsidR="00B247FB" w:rsidRDefault="00B247FB" w:rsidP="00B247FB">
      <w:pPr>
        <w:shd w:val="clear" w:color="auto" w:fill="FFFFFF"/>
        <w:spacing w:line="274" w:lineRule="exact"/>
        <w:ind w:left="10" w:firstLine="888"/>
        <w:jc w:val="both"/>
      </w:pPr>
      <w:r>
        <w:rPr>
          <w:sz w:val="24"/>
          <w:szCs w:val="24"/>
          <w:u w:val="single"/>
        </w:rPr>
        <w:t>Познавательной</w:t>
      </w:r>
      <w:r>
        <w:rPr>
          <w:sz w:val="24"/>
          <w:szCs w:val="24"/>
        </w:rPr>
        <w:t xml:space="preserve"> (сообщение и запрос информации, ее извлечение при чтении и аудировании), </w:t>
      </w:r>
      <w:r>
        <w:rPr>
          <w:sz w:val="24"/>
          <w:szCs w:val="24"/>
          <w:u w:val="single"/>
        </w:rPr>
        <w:t>регулятивной</w:t>
      </w:r>
      <w:r>
        <w:rPr>
          <w:sz w:val="24"/>
          <w:szCs w:val="24"/>
        </w:rPr>
        <w:t xml:space="preserve"> (выражение просьбы, совета, побуждение к речевым и неречевым действиям), </w:t>
      </w:r>
      <w:r>
        <w:rPr>
          <w:sz w:val="24"/>
          <w:szCs w:val="24"/>
          <w:u w:val="single"/>
        </w:rPr>
        <w:t>ценностно-ориентационной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 xml:space="preserve">) выражение мнения, </w:t>
      </w:r>
      <w:r>
        <w:rPr>
          <w:spacing w:val="-1"/>
          <w:sz w:val="24"/>
          <w:szCs w:val="24"/>
        </w:rPr>
        <w:t xml:space="preserve">оценки, формирование взглядов, убеждений и этикетной (соблюдение речевого этикета, </w:t>
      </w:r>
      <w:r>
        <w:rPr>
          <w:sz w:val="24"/>
          <w:szCs w:val="24"/>
        </w:rPr>
        <w:t>имеющего у каждого народа свои особенности).</w:t>
      </w:r>
    </w:p>
    <w:p w:rsidR="00B247FB" w:rsidRDefault="00B247FB" w:rsidP="00B247FB">
      <w:pPr>
        <w:shd w:val="clear" w:color="auto" w:fill="FFFFFF"/>
        <w:spacing w:line="274" w:lineRule="exact"/>
        <w:ind w:left="10" w:firstLine="893"/>
        <w:jc w:val="both"/>
      </w:pPr>
      <w:r>
        <w:rPr>
          <w:sz w:val="24"/>
          <w:szCs w:val="24"/>
        </w:rPr>
        <w:t>Таким образом, воспитательные, образовательные, развивающие цели как бы пронизывают практические, интегрированы в них. Комплексные коммуникативные цели ориентированы на получение практического результата обучения, на его образовательный, воспитательный и развивающий эффект.</w:t>
      </w:r>
    </w:p>
    <w:p w:rsidR="00B247FB" w:rsidRDefault="00B247FB" w:rsidP="00B247FB">
      <w:pPr>
        <w:shd w:val="clear" w:color="auto" w:fill="FFFFFF"/>
        <w:spacing w:line="274" w:lineRule="exact"/>
        <w:ind w:left="5" w:right="5" w:firstLine="888"/>
        <w:jc w:val="both"/>
      </w:pPr>
      <w:r>
        <w:rPr>
          <w:sz w:val="24"/>
          <w:szCs w:val="24"/>
        </w:rPr>
        <w:t xml:space="preserve">Практический компонент цели заключается в формировании у школьников </w:t>
      </w:r>
      <w:r>
        <w:rPr>
          <w:spacing w:val="-1"/>
          <w:sz w:val="24"/>
          <w:szCs w:val="24"/>
        </w:rPr>
        <w:t xml:space="preserve">коммуникативной компетенции в иностранном языке, обеспечивающей основные познавательно-коммуникативные потребности учащихся на каждом этапе обучения и </w:t>
      </w:r>
      <w:r>
        <w:rPr>
          <w:sz w:val="24"/>
          <w:szCs w:val="24"/>
        </w:rPr>
        <w:t>возможность приобщения к культурным ценностям народов - носителей изучаемого языка.</w:t>
      </w:r>
    </w:p>
    <w:p w:rsidR="00B247FB" w:rsidRDefault="00B247FB" w:rsidP="00B247FB">
      <w:pPr>
        <w:shd w:val="clear" w:color="auto" w:fill="FFFFFF"/>
        <w:spacing w:line="274" w:lineRule="exact"/>
        <w:ind w:left="5" w:right="5" w:firstLine="888"/>
        <w:jc w:val="both"/>
      </w:pPr>
      <w:r>
        <w:rPr>
          <w:sz w:val="24"/>
          <w:szCs w:val="24"/>
        </w:rPr>
        <w:t xml:space="preserve">В целом процесс обучения иностранным языкам призван сформировать у учащихся способность участвовать в непосредственном диалоге культур, совершенствоваться в иностранном языке и использовать его для углубления своих </w:t>
      </w:r>
      <w:r>
        <w:rPr>
          <w:spacing w:val="-1"/>
          <w:sz w:val="24"/>
          <w:szCs w:val="24"/>
        </w:rPr>
        <w:t xml:space="preserve">знаний в различных областях науки, техники и общественной жизни. Эта способность </w:t>
      </w:r>
      <w:r>
        <w:rPr>
          <w:sz w:val="24"/>
          <w:szCs w:val="24"/>
        </w:rPr>
        <w:t>порождает у учащихся формирование:</w:t>
      </w:r>
    </w:p>
    <w:p w:rsidR="00B247FB" w:rsidRDefault="00B247FB" w:rsidP="00B247FB">
      <w:pPr>
        <w:numPr>
          <w:ilvl w:val="0"/>
          <w:numId w:val="1"/>
        </w:numPr>
        <w:shd w:val="clear" w:color="auto" w:fill="FFFFFF"/>
        <w:tabs>
          <w:tab w:val="left" w:pos="1608"/>
        </w:tabs>
        <w:spacing w:before="19" w:line="274" w:lineRule="exact"/>
        <w:ind w:left="1608" w:right="5" w:hanging="346"/>
        <w:jc w:val="both"/>
        <w:rPr>
          <w:sz w:val="24"/>
          <w:szCs w:val="24"/>
        </w:rPr>
      </w:pPr>
      <w:r>
        <w:rPr>
          <w:sz w:val="24"/>
          <w:szCs w:val="24"/>
        </w:rPr>
        <w:t>Умений понимать и порождать иноязычные высказывания в соответствии с конкретной ситуацией общения;</w:t>
      </w:r>
    </w:p>
    <w:p w:rsidR="00B247FB" w:rsidRDefault="00B247FB" w:rsidP="00B247FB">
      <w:pPr>
        <w:numPr>
          <w:ilvl w:val="0"/>
          <w:numId w:val="1"/>
        </w:numPr>
        <w:shd w:val="clear" w:color="auto" w:fill="FFFFFF"/>
        <w:tabs>
          <w:tab w:val="left" w:pos="1608"/>
        </w:tabs>
        <w:spacing w:before="24" w:line="269" w:lineRule="exact"/>
        <w:ind w:left="1608" w:right="5" w:hanging="34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Знаний о системе иностранного языка и правил оперирования языковыми </w:t>
      </w:r>
      <w:r>
        <w:rPr>
          <w:sz w:val="24"/>
          <w:szCs w:val="24"/>
        </w:rPr>
        <w:t>средствами в речевой деятельности;</w:t>
      </w:r>
    </w:p>
    <w:p w:rsidR="00B247FB" w:rsidRDefault="00B247FB" w:rsidP="00B247FB">
      <w:pPr>
        <w:numPr>
          <w:ilvl w:val="0"/>
          <w:numId w:val="1"/>
        </w:numPr>
        <w:shd w:val="clear" w:color="auto" w:fill="FFFFFF"/>
        <w:tabs>
          <w:tab w:val="left" w:pos="1608"/>
        </w:tabs>
        <w:spacing w:before="24" w:line="274" w:lineRule="exact"/>
        <w:ind w:left="1608" w:hanging="346"/>
        <w:jc w:val="both"/>
        <w:rPr>
          <w:sz w:val="24"/>
          <w:szCs w:val="24"/>
        </w:rPr>
      </w:pPr>
      <w:r>
        <w:rPr>
          <w:sz w:val="24"/>
          <w:szCs w:val="24"/>
        </w:rPr>
        <w:t>Знаний правил речевого и неречевого поведения в определенных стандартных ситуациях, национальных особенностей страны изучаемого языка и умение осуществлять свое речевое поведение в соответствии с этими знаниями.</w:t>
      </w:r>
    </w:p>
    <w:p w:rsidR="00B247FB" w:rsidRDefault="00B247FB" w:rsidP="00B247FB">
      <w:pPr>
        <w:shd w:val="clear" w:color="auto" w:fill="FFFFFF"/>
        <w:spacing w:before="5" w:line="274" w:lineRule="exact"/>
        <w:ind w:left="149" w:right="-25" w:firstLine="2736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Основные содержательные линии </w:t>
      </w:r>
    </w:p>
    <w:p w:rsidR="00B247FB" w:rsidRDefault="00B247FB" w:rsidP="00B247FB">
      <w:pPr>
        <w:shd w:val="clear" w:color="auto" w:fill="FFFFFF"/>
        <w:spacing w:before="5" w:line="274" w:lineRule="exact"/>
        <w:ind w:right="-25"/>
        <w:rPr>
          <w:b/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20521">
        <w:rPr>
          <w:sz w:val="24"/>
          <w:szCs w:val="24"/>
        </w:rPr>
        <w:t xml:space="preserve">       </w:t>
      </w:r>
      <w:r>
        <w:rPr>
          <w:sz w:val="24"/>
          <w:szCs w:val="24"/>
        </w:rPr>
        <w:t>Начнем с воспоминаний о лете. Или?</w:t>
      </w:r>
    </w:p>
    <w:p w:rsidR="00B247FB" w:rsidRPr="00063482" w:rsidRDefault="00B247FB" w:rsidP="00B247FB">
      <w:pPr>
        <w:shd w:val="clear" w:color="auto" w:fill="FFFFFF"/>
        <w:spacing w:before="5" w:line="274" w:lineRule="exact"/>
        <w:ind w:right="-2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</w:t>
      </w:r>
      <w:r w:rsidRPr="00063482">
        <w:rPr>
          <w:sz w:val="24"/>
          <w:szCs w:val="24"/>
        </w:rPr>
        <w:t xml:space="preserve">§ </w:t>
      </w:r>
      <w:r>
        <w:rPr>
          <w:bCs/>
          <w:sz w:val="24"/>
          <w:szCs w:val="24"/>
        </w:rPr>
        <w:t>1</w:t>
      </w:r>
      <w:r w:rsidRPr="00063482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Повседневная жизнь подростков Германии и России. Что же это такое?</w:t>
      </w:r>
    </w:p>
    <w:p w:rsidR="00B247FB" w:rsidRDefault="00B247FB" w:rsidP="00B247FB">
      <w:pPr>
        <w:shd w:val="clear" w:color="auto" w:fill="FFFFFF"/>
        <w:spacing w:before="5" w:line="274" w:lineRule="exact"/>
        <w:ind w:right="3091"/>
        <w:rPr>
          <w:sz w:val="24"/>
          <w:szCs w:val="24"/>
        </w:rPr>
      </w:pPr>
      <w:r w:rsidRPr="00063482">
        <w:rPr>
          <w:sz w:val="24"/>
          <w:szCs w:val="24"/>
        </w:rPr>
        <w:t xml:space="preserve">  § </w:t>
      </w:r>
      <w:r>
        <w:rPr>
          <w:bCs/>
          <w:sz w:val="24"/>
          <w:szCs w:val="24"/>
        </w:rPr>
        <w:t>2</w:t>
      </w:r>
      <w:r w:rsidRPr="00063482">
        <w:rPr>
          <w:sz w:val="24"/>
          <w:szCs w:val="24"/>
        </w:rPr>
        <w:t xml:space="preserve">. </w:t>
      </w:r>
      <w:r>
        <w:rPr>
          <w:sz w:val="24"/>
          <w:szCs w:val="24"/>
        </w:rPr>
        <w:t>Искусство театра и кино. Как они обогащают нашу жизнь?</w:t>
      </w:r>
    </w:p>
    <w:p w:rsidR="00B247FB" w:rsidRDefault="00B247FB" w:rsidP="009B7CF1">
      <w:pPr>
        <w:shd w:val="clear" w:color="auto" w:fill="FFFFFF"/>
        <w:spacing w:before="5" w:line="274" w:lineRule="exact"/>
        <w:ind w:left="139" w:right="-1"/>
        <w:rPr>
          <w:sz w:val="24"/>
          <w:szCs w:val="24"/>
        </w:rPr>
      </w:pPr>
      <w:r w:rsidRPr="00063482">
        <w:rPr>
          <w:sz w:val="24"/>
          <w:szCs w:val="24"/>
        </w:rPr>
        <w:t xml:space="preserve">§ </w:t>
      </w:r>
      <w:r>
        <w:rPr>
          <w:bCs/>
          <w:sz w:val="24"/>
          <w:szCs w:val="24"/>
        </w:rPr>
        <w:t>3</w:t>
      </w:r>
      <w:r w:rsidRPr="00063482">
        <w:rPr>
          <w:sz w:val="24"/>
          <w:szCs w:val="24"/>
        </w:rPr>
        <w:t>.</w:t>
      </w:r>
      <w:r>
        <w:rPr>
          <w:sz w:val="24"/>
          <w:szCs w:val="24"/>
        </w:rPr>
        <w:t xml:space="preserve">Научно-технический </w:t>
      </w:r>
      <w:r w:rsidR="009B7CF1">
        <w:rPr>
          <w:sz w:val="24"/>
          <w:szCs w:val="24"/>
        </w:rPr>
        <w:t xml:space="preserve">прогресс? Что он нам принес? Не </w:t>
      </w:r>
      <w:r>
        <w:rPr>
          <w:sz w:val="24"/>
          <w:szCs w:val="24"/>
        </w:rPr>
        <w:t xml:space="preserve">являются ли  его последствиями природные катастрофы? </w:t>
      </w:r>
    </w:p>
    <w:p w:rsidR="00B247FB" w:rsidRPr="00B247FB" w:rsidRDefault="00B247FB" w:rsidP="00B247FB">
      <w:pPr>
        <w:shd w:val="clear" w:color="auto" w:fill="FFFFFF"/>
        <w:spacing w:before="5" w:line="274" w:lineRule="exact"/>
        <w:ind w:left="139" w:right="3091"/>
        <w:rPr>
          <w:bCs/>
          <w:sz w:val="24"/>
          <w:szCs w:val="24"/>
        </w:rPr>
      </w:pPr>
      <w:r w:rsidRPr="00063482">
        <w:rPr>
          <w:sz w:val="24"/>
          <w:szCs w:val="24"/>
        </w:rPr>
        <w:t xml:space="preserve">§ </w:t>
      </w:r>
      <w:r>
        <w:rPr>
          <w:bCs/>
          <w:sz w:val="24"/>
          <w:szCs w:val="24"/>
        </w:rPr>
        <w:t>4.Мир завтра.  Какие требования предъявляет он к нам? Готовы ли мы?</w:t>
      </w:r>
    </w:p>
    <w:p w:rsidR="00B247FB" w:rsidRDefault="00B247FB" w:rsidP="00B247FB">
      <w:pPr>
        <w:jc w:val="center"/>
        <w:rPr>
          <w:b/>
          <w:sz w:val="24"/>
          <w:szCs w:val="24"/>
        </w:rPr>
      </w:pPr>
    </w:p>
    <w:p w:rsidR="00B247FB" w:rsidRDefault="00B247FB" w:rsidP="00B247FB">
      <w:pPr>
        <w:jc w:val="center"/>
        <w:rPr>
          <w:b/>
          <w:sz w:val="24"/>
          <w:szCs w:val="24"/>
        </w:rPr>
      </w:pPr>
    </w:p>
    <w:p w:rsidR="00B247FB" w:rsidRDefault="00B247FB" w:rsidP="00B247FB">
      <w:pPr>
        <w:jc w:val="center"/>
        <w:rPr>
          <w:b/>
          <w:sz w:val="24"/>
          <w:szCs w:val="24"/>
        </w:rPr>
      </w:pPr>
    </w:p>
    <w:p w:rsidR="000E16AE" w:rsidRDefault="00B247FB" w:rsidP="00782354">
      <w:pPr>
        <w:jc w:val="center"/>
        <w:rPr>
          <w:b/>
          <w:sz w:val="24"/>
          <w:szCs w:val="24"/>
        </w:rPr>
      </w:pPr>
      <w:r w:rsidRPr="009174B6">
        <w:rPr>
          <w:b/>
          <w:sz w:val="24"/>
          <w:szCs w:val="24"/>
        </w:rPr>
        <w:t>Требования к уровню подготовки</w:t>
      </w:r>
      <w:r>
        <w:rPr>
          <w:b/>
          <w:sz w:val="24"/>
          <w:szCs w:val="24"/>
        </w:rPr>
        <w:t xml:space="preserve"> учащихся</w:t>
      </w:r>
    </w:p>
    <w:p w:rsidR="00B247FB" w:rsidRPr="006F66A5" w:rsidRDefault="00B247FB" w:rsidP="00B247FB">
      <w:pPr>
        <w:rPr>
          <w:rFonts w:eastAsia="Calibri"/>
          <w:sz w:val="24"/>
          <w:szCs w:val="24"/>
        </w:rPr>
      </w:pPr>
      <w:r>
        <w:rPr>
          <w:sz w:val="32"/>
          <w:szCs w:val="28"/>
        </w:rPr>
        <w:lastRenderedPageBreak/>
        <w:t xml:space="preserve">     </w:t>
      </w:r>
      <w:r w:rsidRPr="006F66A5">
        <w:rPr>
          <w:rFonts w:eastAsia="Calibri"/>
          <w:sz w:val="24"/>
          <w:szCs w:val="24"/>
        </w:rPr>
        <w:t>В результате изучения иностранного языка на</w:t>
      </w:r>
      <w:r>
        <w:rPr>
          <w:sz w:val="24"/>
          <w:szCs w:val="24"/>
        </w:rPr>
        <w:t xml:space="preserve"> обучающиеся </w:t>
      </w:r>
      <w:r w:rsidR="00D5317F">
        <w:rPr>
          <w:sz w:val="24"/>
          <w:szCs w:val="24"/>
        </w:rPr>
        <w:t>10-</w:t>
      </w:r>
      <w:r w:rsidRPr="006F66A5">
        <w:rPr>
          <w:rFonts w:eastAsia="Calibri"/>
          <w:sz w:val="24"/>
          <w:szCs w:val="24"/>
        </w:rPr>
        <w:t>11 классов должны</w:t>
      </w:r>
      <w:proofErr w:type="gramStart"/>
      <w:r w:rsidRPr="006F66A5">
        <w:rPr>
          <w:rFonts w:eastAsia="Calibri"/>
          <w:sz w:val="24"/>
          <w:szCs w:val="24"/>
        </w:rPr>
        <w:t xml:space="preserve"> :</w:t>
      </w:r>
      <w:proofErr w:type="gramEnd"/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 xml:space="preserve">Знать/ понимать 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значение новых лексических единиц</w:t>
      </w:r>
      <w:r w:rsidRPr="006F66A5">
        <w:rPr>
          <w:sz w:val="24"/>
          <w:szCs w:val="24"/>
        </w:rPr>
        <w:t>, связанных с тематикой</w:t>
      </w:r>
      <w:r w:rsidRPr="006F66A5">
        <w:rPr>
          <w:rFonts w:eastAsia="Calibri"/>
          <w:sz w:val="24"/>
          <w:szCs w:val="24"/>
        </w:rPr>
        <w:t xml:space="preserve"> учебника и соответствующими ситуациями общения;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значения изученных грамматических явлений;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страноведческую информацию из аутентичных источников, обогащающую социальный опыт школьников.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Уметь</w:t>
      </w:r>
    </w:p>
    <w:p w:rsidR="00B247FB" w:rsidRPr="006F66A5" w:rsidRDefault="00B247FB" w:rsidP="00B247FB">
      <w:pPr>
        <w:ind w:left="-426" w:firstLine="426"/>
        <w:rPr>
          <w:rFonts w:eastAsia="Calibri"/>
          <w:i/>
          <w:sz w:val="24"/>
          <w:szCs w:val="24"/>
        </w:rPr>
      </w:pPr>
      <w:r w:rsidRPr="006F66A5">
        <w:rPr>
          <w:rFonts w:eastAsia="Calibri"/>
          <w:i/>
          <w:sz w:val="24"/>
          <w:szCs w:val="24"/>
        </w:rPr>
        <w:t>Говорение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proofErr w:type="gramStart"/>
      <w:r w:rsidRPr="006F66A5">
        <w:rPr>
          <w:rFonts w:eastAsia="Calibri"/>
          <w:sz w:val="24"/>
          <w:szCs w:val="24"/>
        </w:rPr>
        <w:t>- вести диалог разных видов в различных коммуникативных ситуация в рамках тематики учебника;</w:t>
      </w:r>
      <w:proofErr w:type="gramEnd"/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высказывать своё мнение и вносить предложения, если речь идет о решении каких-то проблем или принятии решений;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Рассказывать, рассуждать в связи с изученной тематикой, опираясь на ключевые слова или ассоциаграмму;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оперировать информацией, содержащей цифры;</w:t>
      </w:r>
    </w:p>
    <w:p w:rsidR="00B247FB" w:rsidRPr="006F66A5" w:rsidRDefault="00B247FB" w:rsidP="00B247FB">
      <w:pPr>
        <w:ind w:left="-426" w:firstLine="426"/>
        <w:rPr>
          <w:rFonts w:eastAsia="Calibri"/>
          <w:i/>
          <w:sz w:val="24"/>
          <w:szCs w:val="24"/>
        </w:rPr>
      </w:pPr>
      <w:r w:rsidRPr="006F66A5">
        <w:rPr>
          <w:rFonts w:eastAsia="Calibri"/>
          <w:i/>
          <w:sz w:val="24"/>
          <w:szCs w:val="24"/>
        </w:rPr>
        <w:t>Аудирование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понимать на слух основное содержание большего количества аутентичных текстов, касающихся ситуаций повседневного общения;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понимать на слух и письменно фиксировать основную или запрашиваемую информацию повествовательных текстов и интервью;</w:t>
      </w:r>
    </w:p>
    <w:p w:rsidR="00B247FB" w:rsidRPr="006F66A5" w:rsidRDefault="00B247FB" w:rsidP="00B247FB">
      <w:pPr>
        <w:ind w:left="-426" w:firstLine="426"/>
        <w:rPr>
          <w:rFonts w:eastAsia="Calibri"/>
          <w:i/>
          <w:sz w:val="24"/>
          <w:szCs w:val="24"/>
        </w:rPr>
      </w:pPr>
      <w:r w:rsidRPr="006F66A5">
        <w:rPr>
          <w:rFonts w:eastAsia="Calibri"/>
          <w:i/>
          <w:sz w:val="24"/>
          <w:szCs w:val="24"/>
        </w:rPr>
        <w:t>Чтение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читать аутентичные тексты разных стилей с различной глубиной проникновения в содержание и смысл;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при чтении текстов обобщить основные факты с целью передачи другим информации текста;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читать тексты, содержащие статистические данные и комментарии к ним, используя все известные приемы смысловой переработки информации;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-читать художественные тексты, следить за разворачивающимся сюжетом, понимать не только их основное содержание, но и детали, обращаясь при необходимости к словарю;</w:t>
      </w:r>
    </w:p>
    <w:p w:rsidR="00B247FB" w:rsidRPr="006F66A5" w:rsidRDefault="00B247FB" w:rsidP="00B247FB">
      <w:pPr>
        <w:ind w:left="-426" w:firstLine="426"/>
        <w:rPr>
          <w:rFonts w:eastAsia="Calibri"/>
          <w:i/>
          <w:sz w:val="24"/>
          <w:szCs w:val="24"/>
        </w:rPr>
      </w:pPr>
      <w:r w:rsidRPr="006F66A5">
        <w:rPr>
          <w:rFonts w:eastAsia="Calibri"/>
          <w:i/>
          <w:sz w:val="24"/>
          <w:szCs w:val="24"/>
        </w:rPr>
        <w:t>Письмо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-писать личное письмо сверстнику, описывая свои впечатления;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-писать официальное письм</w:t>
      </w:r>
      <w:proofErr w:type="gramStart"/>
      <w:r w:rsidRPr="006F66A5">
        <w:rPr>
          <w:rFonts w:eastAsia="Calibri"/>
          <w:sz w:val="24"/>
          <w:szCs w:val="24"/>
        </w:rPr>
        <w:t>о(</w:t>
      </w:r>
      <w:proofErr w:type="gramEnd"/>
      <w:r w:rsidRPr="006F66A5">
        <w:rPr>
          <w:rFonts w:eastAsia="Calibri"/>
          <w:sz w:val="24"/>
          <w:szCs w:val="24"/>
        </w:rPr>
        <w:t>заявление о приеме на работу);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-заполнять полностью несложные, наиболее употребительные бланки;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писать относительно правильные краткие сообщения по тематике учебника;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-письменно фиксировать прочитанную или прослушанную информацию;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Овладеть следующими учебными навыками, специальными учебными умениями и универсальными учебными действиями: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-не только извлекать информацию из текста, но и проникать в его смысл;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-порождать письменный текст в соответствии с определенной речевой формой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>рассказ, рассуждение);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-вести полилог;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убеждать и приводить для этого аргументы;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прибегать к перефразу, чтобы обеспечить понимание;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-делать обобщения и выводы;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составлять анкету;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-проводить опрос и обобщать полученные данные;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-кратко фиксировать письменно услышанную информацию;</w:t>
      </w:r>
    </w:p>
    <w:p w:rsidR="00B247FB" w:rsidRDefault="00B247FB" w:rsidP="00B247FB">
      <w:pPr>
        <w:ind w:left="-426" w:firstLine="426"/>
        <w:rPr>
          <w:sz w:val="24"/>
          <w:szCs w:val="24"/>
        </w:rPr>
      </w:pPr>
      <w:r w:rsidRPr="006F66A5">
        <w:rPr>
          <w:rFonts w:eastAsia="Calibri"/>
          <w:sz w:val="24"/>
          <w:szCs w:val="24"/>
        </w:rPr>
        <w:t>-правильно оформлять личное письмо.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Языковая компетенция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Несколько расширить, закрепить и систематизировать языковые знания и навыки, а именно: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орфографические навыки, в том числе применительно к новому языковому материалу;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слухопроизносительные навыки;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лексическую и грамматическую сторону речи.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Работа над </w:t>
      </w:r>
      <w:r w:rsidRPr="006F66A5">
        <w:rPr>
          <w:rFonts w:eastAsia="Calibri"/>
          <w:b/>
          <w:i/>
          <w:sz w:val="24"/>
          <w:szCs w:val="24"/>
        </w:rPr>
        <w:t>лексической стороной</w:t>
      </w:r>
      <w:r w:rsidRPr="006F66A5">
        <w:rPr>
          <w:rFonts w:eastAsia="Calibri"/>
          <w:sz w:val="24"/>
          <w:szCs w:val="24"/>
        </w:rPr>
        <w:t xml:space="preserve"> речи предусматривает: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lastRenderedPageBreak/>
        <w:t>- систематизацию лексических единиц, изученных во 2-9 классах или 5-9 классах;</w:t>
      </w:r>
    </w:p>
    <w:p w:rsidR="00B247FB" w:rsidRDefault="00B247FB" w:rsidP="00B247FB">
      <w:pPr>
        <w:ind w:left="-426" w:firstLine="426"/>
        <w:rPr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повторение и овладение лексическими средствами, обслуживающими новые темы, проблемы, ситуации общения и включающие также оценочную лексику, реплики-клише речевого этикета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>80-90 лексических единиц в 10 классе и около 80 в 11 классе);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некоторое расширение потенциального словаря за счёт овладения интернациональной лексикой, новыми значениями известных слов и слов, образованных на основе продуктивных способов словообразования.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Работа над </w:t>
      </w:r>
      <w:r w:rsidRPr="006F66A5">
        <w:rPr>
          <w:rFonts w:eastAsia="Calibri"/>
          <w:b/>
          <w:i/>
          <w:sz w:val="24"/>
          <w:szCs w:val="24"/>
        </w:rPr>
        <w:t>грамматической стороной</w:t>
      </w:r>
      <w:r w:rsidRPr="006F66A5">
        <w:rPr>
          <w:rFonts w:eastAsia="Calibri"/>
          <w:sz w:val="24"/>
          <w:szCs w:val="24"/>
        </w:rPr>
        <w:t xml:space="preserve"> речи предполагает: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-продуктивное овладение грамматическими явлениями, которые раньше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систематизации всех форм </w:t>
      </w:r>
      <w:r w:rsidRPr="006F66A5">
        <w:rPr>
          <w:rFonts w:eastAsia="Calibri"/>
          <w:sz w:val="24"/>
          <w:szCs w:val="24"/>
          <w:lang w:val="de-DE"/>
        </w:rPr>
        <w:t>Passiv</w:t>
      </w:r>
      <w:r w:rsidRPr="006F66A5">
        <w:rPr>
          <w:rFonts w:eastAsia="Calibri"/>
          <w:sz w:val="24"/>
          <w:szCs w:val="24"/>
        </w:rPr>
        <w:t xml:space="preserve">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spellStart"/>
      <w:proofErr w:type="gramEnd"/>
      <w:r w:rsidRPr="006F66A5">
        <w:rPr>
          <w:rFonts w:eastAsia="Calibri"/>
          <w:sz w:val="24"/>
          <w:szCs w:val="24"/>
          <w:lang w:val="de-DE"/>
        </w:rPr>
        <w:t>Pr</w:t>
      </w:r>
      <w:proofErr w:type="spellEnd"/>
      <w:r w:rsidRPr="006F66A5">
        <w:rPr>
          <w:rFonts w:eastAsia="Calibri"/>
          <w:sz w:val="24"/>
          <w:szCs w:val="24"/>
        </w:rPr>
        <w:t>ä</w:t>
      </w:r>
      <w:r w:rsidRPr="006F66A5">
        <w:rPr>
          <w:rFonts w:eastAsia="Calibri"/>
          <w:sz w:val="24"/>
          <w:szCs w:val="24"/>
          <w:lang w:val="de-DE"/>
        </w:rPr>
        <w:t>sens</w:t>
      </w:r>
      <w:r w:rsidRPr="006F66A5">
        <w:rPr>
          <w:rFonts w:eastAsia="Calibri"/>
          <w:sz w:val="24"/>
          <w:szCs w:val="24"/>
        </w:rPr>
        <w:t xml:space="preserve">, </w:t>
      </w:r>
      <w:proofErr w:type="spellStart"/>
      <w:r w:rsidRPr="006F66A5">
        <w:rPr>
          <w:rFonts w:eastAsia="Calibri"/>
          <w:sz w:val="24"/>
          <w:szCs w:val="24"/>
          <w:lang w:val="de-DE"/>
        </w:rPr>
        <w:t>Pr</w:t>
      </w:r>
      <w:proofErr w:type="spellEnd"/>
      <w:r w:rsidRPr="006F66A5">
        <w:rPr>
          <w:rFonts w:eastAsia="Calibri"/>
          <w:sz w:val="24"/>
          <w:szCs w:val="24"/>
        </w:rPr>
        <w:t>ä</w:t>
      </w:r>
      <w:proofErr w:type="spellStart"/>
      <w:r w:rsidRPr="006F66A5">
        <w:rPr>
          <w:rFonts w:eastAsia="Calibri"/>
          <w:sz w:val="24"/>
          <w:szCs w:val="24"/>
          <w:lang w:val="de-DE"/>
        </w:rPr>
        <w:t>teritum</w:t>
      </w:r>
      <w:proofErr w:type="spellEnd"/>
      <w:r w:rsidRPr="006F66A5">
        <w:rPr>
          <w:rFonts w:eastAsia="Calibri"/>
          <w:sz w:val="24"/>
          <w:szCs w:val="24"/>
        </w:rPr>
        <w:t xml:space="preserve">, </w:t>
      </w:r>
      <w:r w:rsidRPr="006F66A5">
        <w:rPr>
          <w:rFonts w:eastAsia="Calibri"/>
          <w:sz w:val="24"/>
          <w:szCs w:val="24"/>
          <w:lang w:val="de-DE"/>
        </w:rPr>
        <w:t>Perfekt</w:t>
      </w:r>
      <w:r w:rsidRPr="006F66A5">
        <w:rPr>
          <w:rFonts w:eastAsia="Calibri"/>
          <w:sz w:val="24"/>
          <w:szCs w:val="24"/>
        </w:rPr>
        <w:t xml:space="preserve">, </w:t>
      </w:r>
      <w:r w:rsidRPr="006F66A5">
        <w:rPr>
          <w:rFonts w:eastAsia="Calibri"/>
          <w:sz w:val="24"/>
          <w:szCs w:val="24"/>
          <w:lang w:val="de-DE"/>
        </w:rPr>
        <w:t>Plusquamperfekt</w:t>
      </w:r>
      <w:r w:rsidRPr="006F66A5">
        <w:rPr>
          <w:rFonts w:eastAsia="Calibri"/>
          <w:sz w:val="24"/>
          <w:szCs w:val="24"/>
        </w:rPr>
        <w:t xml:space="preserve">, </w:t>
      </w:r>
      <w:r w:rsidRPr="006F66A5">
        <w:rPr>
          <w:rFonts w:eastAsia="Calibri"/>
          <w:sz w:val="24"/>
          <w:szCs w:val="24"/>
          <w:lang w:val="de-DE"/>
        </w:rPr>
        <w:t>Futurum</w:t>
      </w:r>
      <w:r w:rsidRPr="006F66A5">
        <w:rPr>
          <w:rFonts w:eastAsia="Calibri"/>
          <w:sz w:val="24"/>
          <w:szCs w:val="24"/>
        </w:rPr>
        <w:t xml:space="preserve"> </w:t>
      </w:r>
      <w:r w:rsidRPr="006F66A5">
        <w:rPr>
          <w:rFonts w:eastAsia="Calibri"/>
          <w:sz w:val="24"/>
          <w:szCs w:val="24"/>
          <w:lang w:val="de-DE"/>
        </w:rPr>
        <w:t>Passiv</w:t>
      </w:r>
      <w:r w:rsidRPr="006F66A5">
        <w:rPr>
          <w:rFonts w:eastAsia="Calibri"/>
          <w:sz w:val="24"/>
          <w:szCs w:val="24"/>
        </w:rPr>
        <w:t xml:space="preserve">), </w:t>
      </w:r>
      <w:r w:rsidRPr="006F66A5">
        <w:rPr>
          <w:rFonts w:eastAsia="Calibri"/>
          <w:sz w:val="24"/>
          <w:szCs w:val="24"/>
          <w:lang w:val="de-DE"/>
        </w:rPr>
        <w:t>Passiv</w:t>
      </w:r>
      <w:r w:rsidRPr="006F66A5">
        <w:rPr>
          <w:rFonts w:eastAsia="Calibri"/>
          <w:sz w:val="24"/>
          <w:szCs w:val="24"/>
        </w:rPr>
        <w:t xml:space="preserve"> с модальными глаголами;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активизацию и систематизацию всех форм придаточных предложений;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активизацию и систематизацию знаний о сложносочиненном предложении;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усвоение </w:t>
      </w:r>
      <w:r w:rsidRPr="006F66A5">
        <w:rPr>
          <w:rFonts w:eastAsia="Calibri"/>
          <w:sz w:val="24"/>
          <w:szCs w:val="24"/>
          <w:lang w:val="de-DE"/>
        </w:rPr>
        <w:t>Partizip</w:t>
      </w:r>
      <w:r w:rsidRPr="006F66A5">
        <w:rPr>
          <w:rFonts w:eastAsia="Calibri"/>
          <w:sz w:val="24"/>
          <w:szCs w:val="24"/>
        </w:rPr>
        <w:t xml:space="preserve"> I,  I </w:t>
      </w:r>
      <w:proofErr w:type="spellStart"/>
      <w:r w:rsidRPr="006F66A5">
        <w:rPr>
          <w:rFonts w:eastAsia="Calibri"/>
          <w:sz w:val="24"/>
          <w:szCs w:val="24"/>
        </w:rPr>
        <w:t>I</w:t>
      </w:r>
      <w:proofErr w:type="spellEnd"/>
      <w:r w:rsidRPr="006F66A5">
        <w:rPr>
          <w:rFonts w:eastAsia="Calibri"/>
          <w:sz w:val="24"/>
          <w:szCs w:val="24"/>
        </w:rPr>
        <w:t xml:space="preserve"> в роли определения, распространенного определения;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распознавание в тексте форм </w:t>
      </w:r>
      <w:r w:rsidRPr="006F66A5">
        <w:rPr>
          <w:rFonts w:eastAsia="Calibri"/>
          <w:sz w:val="24"/>
          <w:szCs w:val="24"/>
          <w:lang w:val="de-DE"/>
        </w:rPr>
        <w:t>Konjunktiv</w:t>
      </w:r>
      <w:r w:rsidRPr="006F66A5">
        <w:rPr>
          <w:rFonts w:eastAsia="Calibri"/>
          <w:sz w:val="24"/>
          <w:szCs w:val="24"/>
        </w:rPr>
        <w:t xml:space="preserve"> и перевод их на русский язык.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Речевая компетенция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Развитие речевой компетенции в рамках базового курса предусматривает: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расширение предметного содержания речи применительно к социально-бытовой, учебно</w:t>
      </w:r>
      <w:proofErr w:type="gramStart"/>
      <w:r w:rsidRPr="006F66A5">
        <w:rPr>
          <w:rFonts w:eastAsia="Calibri"/>
          <w:sz w:val="24"/>
          <w:szCs w:val="24"/>
        </w:rPr>
        <w:t>й-</w:t>
      </w:r>
      <w:proofErr w:type="gramEnd"/>
      <w:r w:rsidRPr="006F66A5">
        <w:rPr>
          <w:rFonts w:eastAsia="Calibri"/>
          <w:sz w:val="24"/>
          <w:szCs w:val="24"/>
        </w:rPr>
        <w:t xml:space="preserve"> трудовой и социально- культурной сферам общения;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развитие всех видов иноязычной речевой деятельности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>говорения, аудирования, чтения, письма) и их совершенствование в целях достижения в конце базового курса обучения порогового уровня коммуникативной компетенции ( В1- в терминах Совета Европы)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Говорение.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Диалогическая речь. Десятиклассникам предоставляется возможность развивать владение всеми видами диалога ( диало</w:t>
      </w:r>
      <w:proofErr w:type="gramStart"/>
      <w:r w:rsidRPr="006F66A5">
        <w:rPr>
          <w:rFonts w:eastAsia="Calibri"/>
          <w:sz w:val="24"/>
          <w:szCs w:val="24"/>
        </w:rPr>
        <w:t>г-</w:t>
      </w:r>
      <w:proofErr w:type="gramEnd"/>
      <w:r w:rsidRPr="006F66A5">
        <w:rPr>
          <w:rFonts w:eastAsia="Calibri"/>
          <w:sz w:val="24"/>
          <w:szCs w:val="24"/>
        </w:rPr>
        <w:t xml:space="preserve"> расспросом, диалогом- обменом сообщениями, мнениями, диалогом- побуждением, ритуализированными диалогами), а также диалогами смешанного типа на основе новой тематики и расширения ситуаций официального и неофициального общения.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Монологическая речь.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Школьники получают возможность развивать умение пользоваться разными видами монолога: рассказом, описанием, деловым общением, рассуждением, характеристикой)</w:t>
      </w:r>
      <w:proofErr w:type="gramStart"/>
      <w:r w:rsidRPr="006F66A5">
        <w:rPr>
          <w:rFonts w:eastAsia="Calibri"/>
          <w:sz w:val="24"/>
          <w:szCs w:val="24"/>
        </w:rPr>
        <w:t xml:space="preserve"> .</w:t>
      </w:r>
      <w:proofErr w:type="gramEnd"/>
      <w:r w:rsidRPr="006F66A5">
        <w:rPr>
          <w:rFonts w:eastAsia="Calibri"/>
          <w:sz w:val="24"/>
          <w:szCs w:val="24"/>
        </w:rPr>
        <w:t xml:space="preserve"> Для этого важно развитие следующих умений: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рассказывать о себе, своем окружении, своих планах на будущее;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описывать особенности жизни и культуры своей страны и страны изучаемого языка;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-делать связные сообщения, содержащие наиболее важную информацию по изученной теме/ проблеме;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-рассуждать о фактах/ событиях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>характеризовать их), приводя аргументы.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Аудирование.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Дальнейшее развитие умений понимать на слух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 xml:space="preserve">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аудиотекстов. Это предусматривает развитие умений: 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понимать основное содержание высказываний монологического характера на наиболее актуальные для подростков темы;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выборочно понимать нужную информацию в прагматических текстах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>рекламе, объявлениях);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Относительно полно понимать собеседника в наиболее распространенных стандартных ситуациях повседневного общения.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Чтение.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Школьникам предоставляется возможность развивать основные виды чтения на материале аутентичных текстов различных стилей: публицистических ( статьи из журналов и газет), научн</w:t>
      </w:r>
      <w:proofErr w:type="gramStart"/>
      <w:r w:rsidRPr="006F66A5">
        <w:rPr>
          <w:rFonts w:eastAsia="Calibri"/>
          <w:sz w:val="24"/>
          <w:szCs w:val="24"/>
        </w:rPr>
        <w:t>о-</w:t>
      </w:r>
      <w:proofErr w:type="gramEnd"/>
      <w:r w:rsidRPr="006F66A5">
        <w:rPr>
          <w:rFonts w:eastAsia="Calibri"/>
          <w:sz w:val="24"/>
          <w:szCs w:val="24"/>
        </w:rPr>
        <w:t xml:space="preserve"> популярных (  в том числе и страноведческих), художественных, прагматических ( рецепты, меню, и т. д.), а также текстов из разных областей знания ( науки, искусства и др.). Имеются следующие виды чтения: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ознакомительное  чтение- с целью понимания основного содержания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 xml:space="preserve">обзоров, репортажей), </w:t>
      </w:r>
      <w:r w:rsidRPr="006F66A5">
        <w:rPr>
          <w:rFonts w:eastAsia="Calibri"/>
          <w:sz w:val="24"/>
          <w:szCs w:val="24"/>
        </w:rPr>
        <w:lastRenderedPageBreak/>
        <w:t>отрывков из произведений художественной литературы, публикаций научно-познавательного характера;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изучения чтение- с целью полного и точного понимания информации, главным образом прагматических текстов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>рецептов, инструкций, статистических данных и др.)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просмотрово</w:t>
      </w:r>
      <w:proofErr w:type="gramStart"/>
      <w:r w:rsidRPr="006F66A5">
        <w:rPr>
          <w:rFonts w:eastAsia="Calibri"/>
          <w:sz w:val="24"/>
          <w:szCs w:val="24"/>
        </w:rPr>
        <w:t>е-</w:t>
      </w:r>
      <w:proofErr w:type="gramEnd"/>
      <w:r w:rsidRPr="006F66A5">
        <w:rPr>
          <w:rFonts w:eastAsia="Calibri"/>
          <w:sz w:val="24"/>
          <w:szCs w:val="24"/>
        </w:rPr>
        <w:t xml:space="preserve"> поисковое чтение – с целью выборочного понимания необходимой / интересующей информации из газетного текста, проспекта, программы радио- и телепередач и др.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Письменная речь.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Учащимися создаются условия для развития умений: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писать личные письма; 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-заполнять формуляры, анкеты, излагая сведения о себе в форме, принятой в стране изучаемого языка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>автобиография/ резюме);</w:t>
      </w:r>
    </w:p>
    <w:p w:rsidR="00B247FB" w:rsidRPr="006B6660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составлять план, тезисы устного/ письменного сообщения в том чичле на основе выписок из текса.</w:t>
      </w:r>
    </w:p>
    <w:p w:rsidR="00B247FB" w:rsidRPr="006B6660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Социокультурная компетенция</w:t>
      </w: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F66A5">
        <w:rPr>
          <w:rFonts w:eastAsia="Calibri"/>
          <w:sz w:val="24"/>
          <w:szCs w:val="24"/>
        </w:rPr>
        <w:t>Ученикам предоставляется возможность: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несколько расширить и систематизировать страноведческие знания, касающиеся страны/ стран изучаемого языка; особенностей культуры народа/ народов – носителей данного языка; 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лучше осознавать явления своей действительности, своей культуры путём сравнения их с иной действительностью и иной культурой;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развивать умения представлять свою страну в процессе межличностного, межкультурного общения;</w:t>
      </w:r>
    </w:p>
    <w:p w:rsidR="00D5317F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совершенствовать умения адекватно вести себя в процессе официального и неофициального общения, соблюдая этику  межкультурного общения</w:t>
      </w:r>
      <w:r w:rsidR="00D5317F">
        <w:rPr>
          <w:rFonts w:eastAsia="Calibri"/>
          <w:sz w:val="24"/>
          <w:szCs w:val="24"/>
        </w:rPr>
        <w:t>.</w:t>
      </w:r>
    </w:p>
    <w:p w:rsidR="00B247FB" w:rsidRPr="006F66A5" w:rsidRDefault="00D5317F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 xml:space="preserve"> </w:t>
      </w:r>
      <w:r w:rsidR="00B247FB" w:rsidRPr="006F66A5">
        <w:rPr>
          <w:rFonts w:eastAsia="Calibri"/>
          <w:b/>
          <w:sz w:val="24"/>
          <w:szCs w:val="24"/>
        </w:rPr>
        <w:t>Компенсаторная компетенция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Создаются условия для  развития умений выходить из положения при дефиците языковых средств, а именно: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умения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устног</w:t>
      </w:r>
      <w:proofErr w:type="gramStart"/>
      <w:r w:rsidRPr="006F66A5">
        <w:rPr>
          <w:rFonts w:eastAsia="Calibri"/>
          <w:sz w:val="24"/>
          <w:szCs w:val="24"/>
        </w:rPr>
        <w:t>о-</w:t>
      </w:r>
      <w:proofErr w:type="gramEnd"/>
      <w:r w:rsidRPr="006F66A5">
        <w:rPr>
          <w:rFonts w:eastAsia="Calibri"/>
          <w:sz w:val="24"/>
          <w:szCs w:val="24"/>
        </w:rPr>
        <w:t xml:space="preserve"> речевого общения;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умения пользоваться языковой и контекстуальной догадкой </w:t>
      </w:r>
      <w:proofErr w:type="gramStart"/>
      <w:r w:rsidRPr="006F66A5">
        <w:rPr>
          <w:rFonts w:eastAsia="Calibri"/>
          <w:sz w:val="24"/>
          <w:szCs w:val="24"/>
        </w:rPr>
        <w:t>при</w:t>
      </w:r>
      <w:proofErr w:type="gramEnd"/>
      <w:r w:rsidRPr="006F66A5">
        <w:rPr>
          <w:rFonts w:eastAsia="Calibri"/>
          <w:sz w:val="24"/>
          <w:szCs w:val="24"/>
        </w:rPr>
        <w:t xml:space="preserve"> чтения и аудировании, прогнозировать содержание текста по заголовку, началу текста;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 xml:space="preserve">- использовать текстовые опоры </w:t>
      </w:r>
      <w:proofErr w:type="gramStart"/>
      <w:r w:rsidRPr="006F66A5">
        <w:rPr>
          <w:rFonts w:eastAsia="Calibri"/>
          <w:sz w:val="24"/>
          <w:szCs w:val="24"/>
        </w:rPr>
        <w:t xml:space="preserve">( </w:t>
      </w:r>
      <w:proofErr w:type="gramEnd"/>
      <w:r w:rsidRPr="006F66A5">
        <w:rPr>
          <w:rFonts w:eastAsia="Calibri"/>
          <w:sz w:val="24"/>
          <w:szCs w:val="24"/>
        </w:rPr>
        <w:t>подзаголовки, сноски, комментарии и др.)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Учебно-познавательная компетенция.</w:t>
      </w:r>
    </w:p>
    <w:p w:rsidR="00B247FB" w:rsidRPr="006F66A5" w:rsidRDefault="00B247FB" w:rsidP="00D5317F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Из общих учебных умений наиболее важно развивать информационные умения, связанные с использованием приемов самостоятельного приобретения знаний:</w:t>
      </w:r>
      <w:r>
        <w:rPr>
          <w:rFonts w:eastAsia="Calibri"/>
          <w:sz w:val="24"/>
          <w:szCs w:val="24"/>
        </w:rPr>
        <w:t xml:space="preserve">                                                                       </w:t>
      </w:r>
      <w:r w:rsidRPr="006F66A5">
        <w:rPr>
          <w:rFonts w:eastAsia="Calibri"/>
          <w:sz w:val="24"/>
          <w:szCs w:val="24"/>
        </w:rPr>
        <w:t xml:space="preserve">- умение осуществлять поиск необходимой информации, использовать справочную литературу, в том числе словари ( толковые, Энциклопедии), 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6F66A5">
        <w:rPr>
          <w:rFonts w:eastAsia="Calibri"/>
          <w:sz w:val="24"/>
          <w:szCs w:val="24"/>
        </w:rPr>
        <w:t>-у</w:t>
      </w:r>
      <w:proofErr w:type="gramEnd"/>
      <w:r w:rsidRPr="006F66A5">
        <w:rPr>
          <w:rFonts w:eastAsia="Calibri"/>
          <w:sz w:val="24"/>
          <w:szCs w:val="24"/>
        </w:rPr>
        <w:t>мение обобщать информацию, фиксировать её, например, в форме тезисов, ключевых слов;</w:t>
      </w:r>
      <w:r>
        <w:rPr>
          <w:rFonts w:eastAsia="Calibri"/>
          <w:sz w:val="24"/>
          <w:szCs w:val="24"/>
        </w:rPr>
        <w:t xml:space="preserve">                      </w:t>
      </w:r>
      <w:r w:rsidRPr="006F66A5">
        <w:rPr>
          <w:rFonts w:eastAsia="Calibri"/>
          <w:sz w:val="24"/>
          <w:szCs w:val="24"/>
        </w:rPr>
        <w:t>-умение выделять основную, нужную информацию из различных источников, списывать/ выписывать её;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умение использовать новые информационные технологии.</w:t>
      </w:r>
    </w:p>
    <w:p w:rsidR="00B247FB" w:rsidRPr="006F66A5" w:rsidRDefault="00B247FB" w:rsidP="00B247FB">
      <w:pPr>
        <w:ind w:left="-426" w:firstLine="426"/>
        <w:rPr>
          <w:rFonts w:eastAsia="Calibri"/>
          <w:b/>
          <w:sz w:val="24"/>
          <w:szCs w:val="24"/>
        </w:rPr>
      </w:pPr>
      <w:r w:rsidRPr="006F66A5">
        <w:rPr>
          <w:rFonts w:eastAsia="Calibri"/>
          <w:b/>
          <w:sz w:val="24"/>
          <w:szCs w:val="24"/>
        </w:rPr>
        <w:t>Специальные учебные умения: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умение интерпретировать языковые средства, отражающие особенности иной культуры;</w:t>
      </w:r>
    </w:p>
    <w:p w:rsidR="00B247FB" w:rsidRPr="006F66A5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 умение пользоваться двуязычным словарем;</w:t>
      </w:r>
    </w:p>
    <w:p w:rsidR="00B247FB" w:rsidRDefault="00B247FB" w:rsidP="00B247FB">
      <w:pPr>
        <w:ind w:left="-426" w:firstLine="426"/>
        <w:rPr>
          <w:rFonts w:eastAsia="Calibri"/>
          <w:sz w:val="24"/>
          <w:szCs w:val="24"/>
        </w:rPr>
      </w:pPr>
      <w:r w:rsidRPr="006F66A5">
        <w:rPr>
          <w:rFonts w:eastAsia="Calibri"/>
          <w:sz w:val="24"/>
          <w:szCs w:val="24"/>
        </w:rPr>
        <w:t>-умение использовать выборочный перевод в целях уточнения понимания иноязычного текста.</w:t>
      </w:r>
    </w:p>
    <w:p w:rsidR="00820521" w:rsidRDefault="00820521" w:rsidP="00D5317F">
      <w:pPr>
        <w:rPr>
          <w:rFonts w:eastAsia="Calibri"/>
          <w:sz w:val="24"/>
          <w:szCs w:val="24"/>
        </w:rPr>
      </w:pPr>
    </w:p>
    <w:p w:rsidR="00820521" w:rsidRPr="00C164CC" w:rsidRDefault="00820521" w:rsidP="00820521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C164CC">
        <w:rPr>
          <w:b/>
          <w:bCs/>
          <w:color w:val="000000"/>
          <w:sz w:val="24"/>
          <w:szCs w:val="24"/>
        </w:rPr>
        <w:t>Содержание учебной дисциплины</w:t>
      </w:r>
    </w:p>
    <w:p w:rsidR="00820521" w:rsidRDefault="00820521" w:rsidP="00820521">
      <w:pPr>
        <w:widowControl/>
        <w:tabs>
          <w:tab w:val="left" w:pos="0"/>
        </w:tabs>
        <w:autoSpaceDE/>
        <w:autoSpaceDN/>
        <w:adjustRightInd/>
        <w:jc w:val="center"/>
        <w:rPr>
          <w:bCs/>
          <w:color w:val="000000"/>
          <w:sz w:val="24"/>
          <w:szCs w:val="24"/>
        </w:rPr>
      </w:pPr>
      <w:r w:rsidRPr="001441DA">
        <w:rPr>
          <w:bCs/>
          <w:color w:val="000000"/>
          <w:sz w:val="24"/>
          <w:szCs w:val="24"/>
        </w:rPr>
        <w:t xml:space="preserve">Учитывая специфику иностранного языка как учебного </w:t>
      </w:r>
      <w:proofErr w:type="gramStart"/>
      <w:r w:rsidRPr="001441DA">
        <w:rPr>
          <w:bCs/>
          <w:color w:val="000000"/>
          <w:sz w:val="24"/>
          <w:szCs w:val="24"/>
        </w:rPr>
        <w:t>предметна</w:t>
      </w:r>
      <w:proofErr w:type="gramEnd"/>
      <w:r>
        <w:rPr>
          <w:bCs/>
          <w:color w:val="000000"/>
          <w:sz w:val="24"/>
          <w:szCs w:val="24"/>
        </w:rPr>
        <w:t xml:space="preserve"> его изучения в 11 классе </w:t>
      </w:r>
    </w:p>
    <w:p w:rsidR="00820521" w:rsidRPr="00EC07C5" w:rsidRDefault="00820521" w:rsidP="00820521">
      <w:pPr>
        <w:widowControl/>
        <w:tabs>
          <w:tab w:val="left" w:pos="0"/>
        </w:tabs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Pr="001441DA">
        <w:rPr>
          <w:bCs/>
          <w:color w:val="000000"/>
          <w:sz w:val="24"/>
          <w:szCs w:val="24"/>
        </w:rPr>
        <w:t>выделяется 3 часа в неделю, что составляет 10</w:t>
      </w:r>
      <w:r w:rsidR="00D5317F">
        <w:rPr>
          <w:bCs/>
          <w:color w:val="000000"/>
          <w:sz w:val="24"/>
          <w:szCs w:val="24"/>
        </w:rPr>
        <w:t>2</w:t>
      </w:r>
      <w:r w:rsidRPr="001441DA">
        <w:rPr>
          <w:bCs/>
          <w:color w:val="000000"/>
          <w:sz w:val="24"/>
          <w:szCs w:val="24"/>
        </w:rPr>
        <w:t xml:space="preserve"> часов в год.</w:t>
      </w:r>
    </w:p>
    <w:p w:rsidR="00820521" w:rsidRPr="006F078B" w:rsidRDefault="00820521" w:rsidP="00820521">
      <w:pPr>
        <w:pStyle w:val="a3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1.</w:t>
      </w:r>
      <w:r w:rsidRPr="006F078B">
        <w:rPr>
          <w:rFonts w:ascii="Times New Roman" w:hAnsi="Times New Roman"/>
          <w:b/>
          <w:sz w:val="24"/>
          <w:szCs w:val="24"/>
          <w:lang w:val="de-DE"/>
        </w:rPr>
        <w:t>Das Alltagsleben der Jugendlichen in Deutschland und in Russland. Was gibt es da alles?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81"/>
        <w:gridCol w:w="6881"/>
      </w:tblGrid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 xml:space="preserve">Из чего состоит повседневная жизнь? Это — школа,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по дому, покупки в магазине, забота о братьях и сестрах, родителях, а также твое свободное время. Важное место занимают также друзья и одноклассники.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>Что способствует реализации воспитательных, образовательных и развивающих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Более детальное знакомство с системой образования в Германии (на примере гимназических классов).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Привлечение внимания к значимости проблем, которые возникают в повседневной жизни, и тех обязанностей, которые имеет каждый школьник.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Постановка и решение проблемных речемыслительных задач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Основные учебно-коммуникативные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Учить читать тексты с пониманием основного содержания и находить в тексте основные факты.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Учить читать тексты с полным пониманием, используя словарь, сноски и комментарии.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Учить работать над текстами в группах с последующим обменом информацией.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Учить У. самостоятельной работе по семантизации лексики.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5. Расширять словарь с помощью словообразования.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6. Учить употреблять новую лексику в речи.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7. Систематизировать придаточные предложения, определять вид придаточного предложения и переводить его на русский язык.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8. Развивать навыки и умения монологической речи с опорой на информацию из текста, ключевые слова или ассоциограммы.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9. Учить групповому обсуждению проблем, высказывать собственное мнение и аргументировать его.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10. Учить воспринимать на слух и понимать аутентичные тексты с письменной фиксацией основной информации и осуществлять контроль с помощью тестовых заданий.</w:t>
            </w:r>
          </w:p>
        </w:tc>
      </w:tr>
      <w:tr w:rsidR="00820521" w:rsidRPr="004614B7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Языковой и речевой материал, подлежащий усвоению для использования в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Лексический</w:t>
            </w:r>
            <w:r w:rsidRPr="006F078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der Grundkurs (-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), der Leistungskurs (-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), die Bewertung (-en), die Klausur (-en), die Zulassung, das Wahlfach (-er), bewerten (-</w:t>
            </w:r>
            <w:proofErr w:type="spellStart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ete</w:t>
            </w:r>
            <w:proofErr w:type="spellEnd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-et), im Durchschnitt/durchschnittlich, das Einkommen, der Lohn, das Gehalt, die Anschaffung (-en), die </w:t>
            </w:r>
            <w:proofErr w:type="spellStart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Aufladekarte</w:t>
            </w:r>
            <w:proofErr w:type="spellEnd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fürs Handy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Грамматический</w:t>
            </w:r>
            <w:r w:rsidRPr="006F078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1. 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союзов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„als/wenn“, „was/dass“, „damit“.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2. 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инфинитивного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оборота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„um ... zu + Infinitiv“ 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Страноведческие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Информация об образовании в старших классах немецких гимназий.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Данные о количестве карманных денег и их расходовании школьниками старших классов.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Аутентичные объявления в немецких магазинах.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Поэтажный план и сведения о товарах на каждом этаже немецкого магазина.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5. Приметы, в которые верят жители Германии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Усвоение лексического материала.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Навыки и умения в распознавании вида придаточных предложений и перевода их на русский язык.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Навыки и умения монологической речи (повседневные проблемы молодежи и свои проблемы в частности).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 xml:space="preserve">4. Навыки и умения в осуществлении поиска необходимой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тексте и ее использование в речи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Количество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D5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317F">
              <w:rPr>
                <w:rFonts w:ascii="Times New Roman" w:hAnsi="Times New Roman"/>
                <w:sz w:val="24"/>
                <w:szCs w:val="24"/>
              </w:rPr>
              <w:t>6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820521" w:rsidRDefault="00820521" w:rsidP="00820521">
      <w:pPr>
        <w:pStyle w:val="a3"/>
        <w:rPr>
          <w:rFonts w:ascii="Times New Roman" w:hAnsi="Times New Roman"/>
          <w:sz w:val="24"/>
          <w:szCs w:val="24"/>
          <w:lang w:val="de-DE"/>
        </w:rPr>
      </w:pPr>
    </w:p>
    <w:p w:rsidR="00820521" w:rsidRDefault="00820521" w:rsidP="00820521">
      <w:pPr>
        <w:pStyle w:val="a3"/>
        <w:rPr>
          <w:rFonts w:ascii="Times New Roman" w:hAnsi="Times New Roman"/>
          <w:b/>
          <w:sz w:val="24"/>
          <w:szCs w:val="24"/>
          <w:lang w:val="de-DE"/>
        </w:rPr>
      </w:pPr>
      <w:r w:rsidRPr="006F078B">
        <w:rPr>
          <w:rFonts w:ascii="Times New Roman" w:hAnsi="Times New Roman"/>
          <w:b/>
          <w:sz w:val="24"/>
          <w:szCs w:val="24"/>
          <w:lang w:val="de-DE"/>
        </w:rPr>
        <w:t>2. Theater- und Filmkunst. Wie bereichern sie unser Leben?</w:t>
      </w:r>
    </w:p>
    <w:p w:rsidR="00820521" w:rsidRPr="006F078B" w:rsidRDefault="00820521" w:rsidP="00820521">
      <w:pPr>
        <w:pStyle w:val="a3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44"/>
        <w:gridCol w:w="7018"/>
      </w:tblGrid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Из истории театра. Театры Древней Греции, Рима, средневековый театр Германии. Театр Б. Брехта.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История кино. Знаменитые актеры мирового кино. Развитие киноискусства в Германии после</w:t>
            </w:r>
            <w:proofErr w:type="gramStart"/>
            <w:r w:rsidRPr="006F07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F078B">
              <w:rPr>
                <w:rFonts w:ascii="Times New Roman" w:hAnsi="Times New Roman"/>
                <w:sz w:val="24"/>
                <w:szCs w:val="24"/>
              </w:rPr>
              <w:t>торой мировой войны. Знаменитые актеры и режиссеры разных эпох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Что способствует реализации воспитательных, образовательных и развивающих целей?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 Ознакомление со страноведческой информацией.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Расширение общего кругозора школьников.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Развитие мышления, умения высказывать и обосновывать свою точку зрения о театре и кино.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Расширение возможностей учащихся в сфере иноязычного общения благодаря усвоению нового языкового и речевого материала и овладению новой страноведческой информацией.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5. Развитие общеучебных умений работы с текстом, парно-групповой работы и работы со словарем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Основные практические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 Расширить словарный запас учащихся.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Учить отвечать на вопросы и высказывать свою точку зрения по теме, аргументируя ее.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Учить читать тексты с полным пониманием содержания и вести беседу на их основе.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 Развить и совершенствовать навыки и умения аудирования.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5. Организовать работу над проектами.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Языковой и речевой материал, подлежащий усвоению для использования в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gramStart"/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Лексический</w:t>
            </w:r>
            <w:r w:rsidRPr="006F078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 xml:space="preserve">die Aufführung (-en), die Veranstaltung (-en), die Vorstellung (-en), die Bühne (-n), uraufführen, die Inszenierung (-en), der Spielplan (-e), im Spielplan stehen, die Verfilmung (-en), das Theaterstück (-e), der Anhänger (-), unter der Leitung, das Repertoire, der Preis (-e), das Filmfestspiel (-e), der Zuschauerraum (-e), der Vorhang (-e), die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Leinwand (-e), das Parkett, der</w:t>
            </w:r>
            <w:proofErr w:type="gramEnd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Rang, der Gang (-e), die Premiere (-n),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 xml:space="preserve">sich verabreden mit j-m, etwas bevorzugen, etwas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 xml:space="preserve">besorgen, Wie wäre es </w:t>
            </w:r>
            <w:proofErr w:type="gramStart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mit ...</w:t>
            </w:r>
            <w:proofErr w:type="gramEnd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?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Грамматический</w:t>
            </w:r>
            <w:r w:rsidRPr="006F078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Satzreihe (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сложносочиненные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Овладение лексикой по теме.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Умение отвечать на вопросы.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Умение читать текст с полным пониманием содержания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Умения и навыки аудирования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D53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2</w:t>
            </w:r>
            <w:r w:rsidR="00D5317F">
              <w:rPr>
                <w:rFonts w:ascii="Times New Roman" w:hAnsi="Times New Roman"/>
                <w:sz w:val="24"/>
                <w:szCs w:val="24"/>
              </w:rPr>
              <w:t>2</w:t>
            </w:r>
            <w:r w:rsidRPr="006F07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</w:tbl>
    <w:p w:rsidR="00820521" w:rsidRDefault="00820521" w:rsidP="00820521">
      <w:pPr>
        <w:pStyle w:val="a3"/>
        <w:rPr>
          <w:rFonts w:ascii="Times New Roman" w:hAnsi="Times New Roman"/>
          <w:sz w:val="24"/>
          <w:szCs w:val="24"/>
          <w:lang w:val="de-DE"/>
        </w:rPr>
      </w:pPr>
    </w:p>
    <w:p w:rsidR="00820521" w:rsidRDefault="00820521" w:rsidP="00820521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6F078B">
        <w:rPr>
          <w:rFonts w:ascii="Times New Roman" w:hAnsi="Times New Roman"/>
          <w:b/>
          <w:sz w:val="24"/>
          <w:szCs w:val="24"/>
          <w:lang w:val="de-DE"/>
        </w:rPr>
        <w:t xml:space="preserve">3. Der wissenschaftlich-technische Fortschritt. Was hat er uns gebracht? </w:t>
      </w:r>
      <w:r w:rsidRPr="006F078B">
        <w:rPr>
          <w:rFonts w:ascii="Times New Roman" w:hAnsi="Times New Roman"/>
          <w:b/>
          <w:sz w:val="24"/>
          <w:szCs w:val="24"/>
        </w:rPr>
        <w:t>Sind Naturkatastrophen seine Folgen?</w:t>
      </w:r>
    </w:p>
    <w:p w:rsidR="00820521" w:rsidRPr="006F078B" w:rsidRDefault="00820521" w:rsidP="00820521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67"/>
        <w:gridCol w:w="6995"/>
      </w:tblGrid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 xml:space="preserve">История науки и техники богата событиями и именами. Многое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>из истории науки и техники, а также о выдающихся ученых можно узнать из краткого алфавитного списка ученых — „Internationales Wissenschaftler-Abc“. Что дал нам научно-технический прогресс? Молодые люди из Германии высказывают об этом свое мнение. Открытия XXI века. Какие они? Но научно-технический прогресс имеет и свои негативные стороны, прежде всего проблемы окружающей среды. Это глобальное потепление, природные катаклизмы, загрязнение воды и воздуха и т. д. Поэтому многие международные организации выступают за чистоту и сохранность окружающей среды.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>Что способствует реализации воспитательных, образовательных и развивающих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Знакомство с научными открытиями всемирно известных ученых.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Привлечение внимания учащихся к проблемам окружающей среды, осознание важности борьбы за ее охрану.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Постановка проблемных задач, побуждение к выражению своего мнения, оценки.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Расширение общеобразовательного кругозора, развитие межпредметных связей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Основные коммуникативные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 xml:space="preserve">1. Учить читать с полным пониманием краткие сведения об ученых и комментировать </w:t>
            </w:r>
            <w:proofErr w:type="gramStart"/>
            <w:r w:rsidRPr="006F078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F078B">
              <w:rPr>
                <w:rFonts w:ascii="Times New Roman" w:hAnsi="Times New Roman"/>
                <w:sz w:val="24"/>
                <w:szCs w:val="24"/>
              </w:rPr>
              <w:t>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Учить читать с полным пониманием небольшие тексты, используя словарь, сноски и комментарий.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Учить читать статистические данные и информацию к ним с полным пониманием, пользуясь сносками и комментарием.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Учить школьников самостоятельной работе над семантизацией лексического материала (с опорой на контекст, а также на основе словообразовательного анализа).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5. Расширить словарь учащихся по теме.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6. Учить употреблять новую лексику в речи.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7. Учить воспринимать на слух аутентичные тексты и фиксировать основные факты (по опорам), осуществляя контроль с помощью тестовых заданий.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8. Развивать навыки и умения монологической речи с опорой на информацию из текста и иллюстрации.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9. Учить групповому обсуждению проблем, связанных с последствиями научно-технического прогресса, а также проблемы защиты окружающей среды.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10. Учить рассказывать о жизни и деятельности известных ученых.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11. Продолжить работу над проектами</w:t>
            </w:r>
          </w:p>
        </w:tc>
      </w:tr>
      <w:tr w:rsidR="00820521" w:rsidRPr="004614B7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Языковой и речевой материал, подлежащий усвоению для использования в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gramStart"/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Лексический</w:t>
            </w:r>
            <w:r w:rsidRPr="006F078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  <w:r w:rsidRPr="006F078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. 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die Gesetzmäßigkeit, erforschen, entdecken, erfinden, erarbeiten, begründen, negative Folgen haben, die Verhaltensnormen, die Menschenrechte, das Netz, der Rohstoff, wirken, die Errungenschaft,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verursachen, das Erdbeben, die </w:t>
            </w:r>
            <w:proofErr w:type="spellStart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Uberschwemmung</w:t>
            </w:r>
            <w:proofErr w:type="spellEnd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, der Ausbruch des Vulkans, der Absturz von Lawinen, der Einschlag des Meteoriten, die Wüstenbildung, das Ozonloch, der Hurrikan, der Taifun, der Tsunami, die Dürre, der Regenmangel, der Waldbrand</w:t>
            </w:r>
            <w:proofErr w:type="gramEnd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bedrohen, die Küste, heimsuchen, die Naturerscheinung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Грамматический</w:t>
            </w:r>
            <w:r w:rsidRPr="006F078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следствия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(Konsekutivsätze)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и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уступительных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(Konzessivsätze) 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>Страноведческие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Информация о жизни и деятельности известных немецких ученых.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Информация об отношении немецкой молодежи к проблеме «Технический прогресс и его последствия»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 xml:space="preserve">3. Статистические данные о природных катастрофах и информация о будущем нашей планеты из австрийского журнала „News“ и немецкого журнала „Globus“ 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Усвоение лексического материала.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Навыки употребления придаточных предложений: уступительных и следствия.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Навыки и умения монологической речи (рассказ о жизни и деятельности известных ученых, сообщение о проблеме предотвращения природных катаклизмов).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Навыки и умения осуществлять поиск необходимой информации в тексте и использовать ее в речи (например, при пересказе текста)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8205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820521" w:rsidRPr="006F078B" w:rsidRDefault="00820521" w:rsidP="0082052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820521" w:rsidRPr="00D5317F" w:rsidRDefault="00820521" w:rsidP="00820521">
      <w:pPr>
        <w:pStyle w:val="a3"/>
        <w:rPr>
          <w:rFonts w:ascii="Times New Roman" w:hAnsi="Times New Roman"/>
          <w:b/>
          <w:sz w:val="24"/>
          <w:szCs w:val="24"/>
        </w:rPr>
      </w:pPr>
      <w:r w:rsidRPr="006F078B">
        <w:rPr>
          <w:rFonts w:ascii="Times New Roman" w:hAnsi="Times New Roman"/>
          <w:b/>
          <w:sz w:val="24"/>
          <w:szCs w:val="24"/>
          <w:lang w:val="de-DE"/>
        </w:rPr>
        <w:t xml:space="preserve">4. Die Weit von morgen. Welche Anforderungen stellt sie an uns? </w:t>
      </w:r>
      <w:r w:rsidRPr="006F078B">
        <w:rPr>
          <w:rFonts w:ascii="Times New Roman" w:hAnsi="Times New Roman"/>
          <w:b/>
          <w:sz w:val="24"/>
          <w:szCs w:val="24"/>
        </w:rPr>
        <w:t>Sind wir darauf vorbereitet?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71"/>
        <w:gridCol w:w="6991"/>
      </w:tblGrid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Мир будущего. Какие требования он предъявляет нам? Готовы ли мы ответить на эти требования? Какие качества нам для этого нужны? Научно-технический прогресс. Какие проблемы он ставит перед человечеством? Как можно решить эти проблемы? Мнения немецкой молодежи и экспертов. Как лучше выбрать профессию? У кого какие планы на будущее? Новые профессии.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Как подготовить необходимые документы для поступления в профессиональную школу и вуз?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Условия выживания человечества — важные проблемы сегодняшней цивилизации.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Что способствует реализации воспитательных, образовательных и развивающих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Ознакомление со страноведческой информацией.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Расширение общего кругозора учащихся.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Развитие ассоциативного мышления, умения высказывать и обосновывать свою точку зрения на проблемы современной цивилизации и возможности их решения.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Поддержание и развитие интереса к вопросам развития современной цивилизации и цивилизации будущего, а также интереса к профессиональному образованию в Германии.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Основные коммуникативные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Учить читать небольшие по объему научно-популярные тексты с опорой на сноски и обмениваться информацией в группах.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Учить читать с полным пониманием высказывания немецких школьников о глобальных проблемах современного мира и выражать свое собственное мнение.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Учить читать с полным пониманием, используя словарь, сноски, комментарий.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 xml:space="preserve">4. Учить школьников самостоятельной работе над семантизацией лексического материала с опорой на контекст, а также по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словообразовательным элементам.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5. Тренировать учащихся в употреблении новой лексики в различных речевых ситуациях.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6. Познакомить учащихся с придаточными предложениями образа действия с союзом „indem“ и сравнительными придаточными предложениями.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7. Учить воспринимать на слух небольшие тексты с фиксацией основных фактов в рабочей тетради и осуществлять контроль понимания с помощью тестовых заданий.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8. Учить рассказывать о своих планах на будущее.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9. Учить давать советы своим сверстникам о выборе будущей профессии.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10. Учить групповому обсуждению проблем, связанных с выбором будущей профессии.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11. Учить писать отдельные документы (биографию, резюме и т. д.), необходимые при поступлении на работу или прохождении практики.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 xml:space="preserve">12. Продолжить работу над проектами 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lastRenderedPageBreak/>
              <w:t>Языковой и речевой материал, подлежащий усвоению для использования в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Лексический</w:t>
            </w:r>
            <w:r w:rsidRPr="006F078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die Anforderung (-en), das Paradies, der Wasserstoff, die Kräfte einsetzen, fliehen (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o), die Versorgung, das Nahrungsmittel (-), die medizinische Betreuung, zu </w:t>
            </w:r>
            <w:proofErr w:type="spellStart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etw</w:t>
            </w:r>
            <w:proofErr w:type="spellEnd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. anregen (-</w:t>
            </w:r>
            <w:proofErr w:type="spellStart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proofErr w:type="spellEnd"/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t>, -t).</w:t>
            </w:r>
            <w:r w:rsidRPr="006F078B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6F078B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 xml:space="preserve">1. Придаточные предложения с союзом „indem“.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</w:t>
            </w:r>
            <w:proofErr w:type="gramStart"/>
            <w:r w:rsidRPr="006F078B">
              <w:rPr>
                <w:rFonts w:ascii="Times New Roman" w:hAnsi="Times New Roman"/>
                <w:sz w:val="24"/>
                <w:szCs w:val="24"/>
              </w:rPr>
              <w:t>Сравнительные</w:t>
            </w:r>
            <w:proofErr w:type="gramEnd"/>
            <w:r w:rsidRPr="006F078B">
              <w:rPr>
                <w:rFonts w:ascii="Times New Roman" w:hAnsi="Times New Roman"/>
                <w:sz w:val="24"/>
                <w:szCs w:val="24"/>
              </w:rPr>
              <w:t xml:space="preserve"> придаточные с союзами „wie“, „als“.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 xml:space="preserve">3. Сравнительные придаточные с „je ... desto“, „je ... umso“ 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Страноведческие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Сведения о возможностях получения образования в Германии.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Данные о наиболее популярных и востребованных профессиях в Германии.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Сведения о системе профессионального образования в ФРГ.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Образцы документов, необходимых при поступлении на работу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1. Навыки и умения монологической речи по теме «Выбор профессии».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2. Навыки и умения чтения с пониманием основного содержания.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3. Навыки и умения восприятия на слух текстов с пониманием основного содержания и фиксацией отдельных фактов.</w:t>
            </w:r>
            <w:r w:rsidRPr="006F078B">
              <w:rPr>
                <w:rFonts w:ascii="Times New Roman" w:hAnsi="Times New Roman"/>
                <w:sz w:val="24"/>
                <w:szCs w:val="24"/>
              </w:rPr>
              <w:br/>
              <w:t>4. Навыки и умения диалогической речи (составление диалога — обмена мнениями)</w:t>
            </w:r>
          </w:p>
        </w:tc>
      </w:tr>
      <w:tr w:rsidR="00820521" w:rsidRPr="006F078B" w:rsidTr="009B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78B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521" w:rsidRPr="006F078B" w:rsidRDefault="00820521" w:rsidP="009B7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78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820521" w:rsidRPr="00D5317F" w:rsidRDefault="00820521" w:rsidP="00D5317F"/>
    <w:p w:rsidR="00D5317F" w:rsidRDefault="00D5317F" w:rsidP="00820521">
      <w:pPr>
        <w:jc w:val="center"/>
        <w:rPr>
          <w:b/>
          <w:sz w:val="24"/>
          <w:szCs w:val="24"/>
        </w:rPr>
      </w:pPr>
    </w:p>
    <w:p w:rsidR="00820521" w:rsidRPr="00D5317F" w:rsidRDefault="00820521" w:rsidP="00820521">
      <w:pPr>
        <w:jc w:val="center"/>
        <w:rPr>
          <w:b/>
          <w:sz w:val="24"/>
          <w:szCs w:val="24"/>
        </w:rPr>
      </w:pPr>
      <w:r w:rsidRPr="00D5317F">
        <w:rPr>
          <w:b/>
          <w:sz w:val="24"/>
          <w:szCs w:val="24"/>
        </w:rPr>
        <w:t>Контроль уровня обучения</w:t>
      </w:r>
    </w:p>
    <w:p w:rsidR="00820521" w:rsidRPr="00D5317F" w:rsidRDefault="00820521" w:rsidP="00574A2F">
      <w:pPr>
        <w:ind w:firstLine="540"/>
        <w:jc w:val="both"/>
        <w:rPr>
          <w:sz w:val="24"/>
          <w:szCs w:val="24"/>
        </w:rPr>
      </w:pPr>
      <w:r w:rsidRPr="00D5317F">
        <w:rPr>
          <w:b/>
          <w:color w:val="0070C0"/>
          <w:sz w:val="24"/>
          <w:szCs w:val="24"/>
        </w:rPr>
        <w:t xml:space="preserve"> </w:t>
      </w:r>
      <w:r w:rsidRPr="00D5317F">
        <w:rPr>
          <w:b/>
          <w:sz w:val="24"/>
          <w:szCs w:val="24"/>
        </w:rPr>
        <w:t xml:space="preserve">Виды контроля знаний: </w:t>
      </w:r>
      <w:r w:rsidRPr="00D5317F">
        <w:rPr>
          <w:sz w:val="24"/>
          <w:szCs w:val="24"/>
        </w:rPr>
        <w:t>текущий, промежуточный и итоговый.</w:t>
      </w:r>
    </w:p>
    <w:p w:rsidR="00820521" w:rsidRPr="00D5317F" w:rsidRDefault="00820521" w:rsidP="00820521">
      <w:pPr>
        <w:ind w:firstLine="540"/>
        <w:jc w:val="both"/>
        <w:rPr>
          <w:sz w:val="24"/>
          <w:szCs w:val="24"/>
        </w:rPr>
      </w:pPr>
      <w:r w:rsidRPr="00D5317F">
        <w:rPr>
          <w:sz w:val="24"/>
          <w:szCs w:val="24"/>
        </w:rPr>
        <w:t>Формы контроля:  словарные диктанты, тесты, зачеты, викторины</w:t>
      </w:r>
      <w:r w:rsidR="00D5317F" w:rsidRPr="00D5317F">
        <w:rPr>
          <w:sz w:val="24"/>
          <w:szCs w:val="24"/>
        </w:rPr>
        <w:t xml:space="preserve">, </w:t>
      </w:r>
      <w:r w:rsidRPr="00D5317F">
        <w:rPr>
          <w:sz w:val="24"/>
          <w:szCs w:val="24"/>
        </w:rPr>
        <w:t xml:space="preserve"> тесты контрольно-административные. 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</w:t>
      </w:r>
    </w:p>
    <w:p w:rsidR="00820521" w:rsidRPr="00D5317F" w:rsidRDefault="00820521" w:rsidP="00820521">
      <w:pPr>
        <w:jc w:val="both"/>
        <w:rPr>
          <w:sz w:val="24"/>
          <w:szCs w:val="24"/>
        </w:rPr>
      </w:pPr>
      <w:r w:rsidRPr="00D5317F">
        <w:rPr>
          <w:sz w:val="24"/>
          <w:szCs w:val="24"/>
        </w:rPr>
        <w:t xml:space="preserve">Контроль на данном этапе осуществляется различными способами: аудированием, грамматическими тестами, зачётами по устным темам, контрольными работами. По материалам </w:t>
      </w:r>
      <w:r w:rsidRPr="00D5317F">
        <w:rPr>
          <w:sz w:val="24"/>
          <w:szCs w:val="24"/>
        </w:rPr>
        <w:lastRenderedPageBreak/>
        <w:t>четверти могут быть подготовлены рефераты, позволяющие интегрировать такие виды речевой деятельности как письмо, чтение, говорение (уровень репродукции). Качество решения коммуникативной задачи становится главным критерием в оценке речевых умений.</w:t>
      </w:r>
    </w:p>
    <w:p w:rsidR="00820521" w:rsidRPr="00D5317F" w:rsidRDefault="00820521" w:rsidP="00820521">
      <w:pPr>
        <w:shd w:val="clear" w:color="auto" w:fill="FFFFFF"/>
        <w:ind w:left="142"/>
        <w:jc w:val="center"/>
        <w:rPr>
          <w:b/>
          <w:color w:val="0F243E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4173"/>
        <w:gridCol w:w="2047"/>
        <w:gridCol w:w="2382"/>
      </w:tblGrid>
      <w:tr w:rsidR="00D5317F" w:rsidRPr="00D5317F" w:rsidTr="0077035E">
        <w:trPr>
          <w:trHeight w:val="562"/>
        </w:trPr>
        <w:tc>
          <w:tcPr>
            <w:tcW w:w="592" w:type="dxa"/>
          </w:tcPr>
          <w:p w:rsidR="00D5317F" w:rsidRPr="00D5317F" w:rsidRDefault="00D5317F" w:rsidP="009B7CF1">
            <w:pPr>
              <w:jc w:val="center"/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D5317F" w:rsidRPr="00D5317F" w:rsidRDefault="00D5317F" w:rsidP="009B7CF1">
            <w:pPr>
              <w:jc w:val="center"/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Тема</w:t>
            </w:r>
          </w:p>
        </w:tc>
        <w:tc>
          <w:tcPr>
            <w:tcW w:w="2047" w:type="dxa"/>
          </w:tcPr>
          <w:p w:rsidR="00D5317F" w:rsidRPr="00D5317F" w:rsidRDefault="00D5317F" w:rsidP="009B7CF1">
            <w:pPr>
              <w:jc w:val="center"/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Вид контроля</w:t>
            </w:r>
          </w:p>
        </w:tc>
        <w:tc>
          <w:tcPr>
            <w:tcW w:w="2382" w:type="dxa"/>
          </w:tcPr>
          <w:p w:rsidR="00D5317F" w:rsidRPr="00D5317F" w:rsidRDefault="00D5317F" w:rsidP="009B7CF1">
            <w:pPr>
              <w:jc w:val="center"/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Дата</w:t>
            </w:r>
          </w:p>
          <w:p w:rsidR="00D5317F" w:rsidRPr="00D5317F" w:rsidRDefault="00D5317F" w:rsidP="009B7CF1">
            <w:pPr>
              <w:jc w:val="center"/>
              <w:rPr>
                <w:color w:val="0F243E"/>
                <w:sz w:val="24"/>
                <w:szCs w:val="24"/>
              </w:rPr>
            </w:pPr>
          </w:p>
        </w:tc>
      </w:tr>
      <w:tr w:rsidR="00D5317F" w:rsidRPr="00D5317F" w:rsidTr="0077035E">
        <w:tc>
          <w:tcPr>
            <w:tcW w:w="592" w:type="dxa"/>
          </w:tcPr>
          <w:p w:rsidR="00D5317F" w:rsidRPr="00D5317F" w:rsidRDefault="00D5317F" w:rsidP="009B7CF1">
            <w:pPr>
              <w:jc w:val="center"/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D5317F" w:rsidRPr="00D5317F" w:rsidRDefault="00D5317F" w:rsidP="0077035E">
            <w:pPr>
              <w:spacing w:line="252" w:lineRule="auto"/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Обобщение по теме: </w:t>
            </w:r>
            <w:r>
              <w:rPr>
                <w:sz w:val="24"/>
                <w:szCs w:val="24"/>
              </w:rPr>
              <w:t>«</w:t>
            </w:r>
            <w:r w:rsidRPr="00D5317F">
              <w:rPr>
                <w:sz w:val="24"/>
                <w:szCs w:val="24"/>
              </w:rPr>
              <w:t>Повседневная жизнь подростков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047" w:type="dxa"/>
          </w:tcPr>
          <w:p w:rsidR="00D5317F" w:rsidRPr="00D5317F" w:rsidRDefault="00D5317F" w:rsidP="009B7CF1">
            <w:pPr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Тест</w:t>
            </w:r>
          </w:p>
        </w:tc>
        <w:tc>
          <w:tcPr>
            <w:tcW w:w="2382" w:type="dxa"/>
          </w:tcPr>
          <w:p w:rsidR="00D5317F" w:rsidRPr="00D5317F" w:rsidRDefault="00D5317F" w:rsidP="00D5317F">
            <w:pPr>
              <w:jc w:val="center"/>
              <w:rPr>
                <w:color w:val="0F243E"/>
                <w:sz w:val="24"/>
                <w:szCs w:val="24"/>
              </w:rPr>
            </w:pPr>
          </w:p>
        </w:tc>
      </w:tr>
      <w:tr w:rsidR="00D5317F" w:rsidRPr="00D5317F" w:rsidTr="0077035E">
        <w:tc>
          <w:tcPr>
            <w:tcW w:w="592" w:type="dxa"/>
          </w:tcPr>
          <w:p w:rsidR="00D5317F" w:rsidRPr="00D5317F" w:rsidRDefault="00D5317F" w:rsidP="009B7CF1">
            <w:pPr>
              <w:jc w:val="center"/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D5317F" w:rsidRPr="00D5317F" w:rsidRDefault="00D5317F" w:rsidP="00D5317F">
            <w:pPr>
              <w:spacing w:line="252" w:lineRule="auto"/>
              <w:rPr>
                <w:bCs/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 </w:t>
            </w:r>
            <w:r w:rsidRPr="00D5317F">
              <w:rPr>
                <w:bCs/>
                <w:sz w:val="24"/>
                <w:szCs w:val="24"/>
              </w:rPr>
              <w:t>«Искусство театра и кино».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17F">
              <w:rPr>
                <w:sz w:val="24"/>
                <w:szCs w:val="24"/>
              </w:rPr>
              <w:t>Контрольная   работа.</w:t>
            </w:r>
            <w:r w:rsidRPr="00D5317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D5317F" w:rsidRPr="00D5317F" w:rsidRDefault="00D5317F" w:rsidP="009B7CF1">
            <w:pPr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 xml:space="preserve">Тест </w:t>
            </w:r>
          </w:p>
        </w:tc>
        <w:tc>
          <w:tcPr>
            <w:tcW w:w="2382" w:type="dxa"/>
          </w:tcPr>
          <w:p w:rsidR="00D5317F" w:rsidRPr="00D5317F" w:rsidRDefault="00D5317F" w:rsidP="00D5317F">
            <w:pPr>
              <w:jc w:val="center"/>
              <w:rPr>
                <w:color w:val="0F243E"/>
                <w:sz w:val="24"/>
                <w:szCs w:val="24"/>
              </w:rPr>
            </w:pPr>
          </w:p>
        </w:tc>
      </w:tr>
      <w:tr w:rsidR="00D5317F" w:rsidRPr="00D5317F" w:rsidTr="0077035E">
        <w:tc>
          <w:tcPr>
            <w:tcW w:w="592" w:type="dxa"/>
          </w:tcPr>
          <w:p w:rsidR="00D5317F" w:rsidRPr="00D5317F" w:rsidRDefault="00D5317F" w:rsidP="009B7CF1">
            <w:pPr>
              <w:jc w:val="center"/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D5317F" w:rsidRPr="00D5317F" w:rsidRDefault="00D5317F" w:rsidP="00D5317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</w:t>
            </w:r>
            <w:r w:rsidRPr="00D5317F">
              <w:rPr>
                <w:sz w:val="24"/>
                <w:szCs w:val="24"/>
              </w:rPr>
              <w:t>Научно-технический прогресс. Что он нам</w:t>
            </w:r>
            <w:r w:rsidRPr="00D5317F">
              <w:rPr>
                <w:bCs/>
                <w:sz w:val="24"/>
                <w:szCs w:val="24"/>
              </w:rPr>
              <w:t xml:space="preserve"> </w:t>
            </w:r>
            <w:r w:rsidRPr="00D5317F">
              <w:rPr>
                <w:sz w:val="24"/>
                <w:szCs w:val="24"/>
              </w:rPr>
              <w:t>принес?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D5317F" w:rsidRPr="00D5317F" w:rsidRDefault="00D5317F" w:rsidP="009B7CF1">
            <w:pPr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Тест</w:t>
            </w:r>
          </w:p>
        </w:tc>
        <w:tc>
          <w:tcPr>
            <w:tcW w:w="2382" w:type="dxa"/>
          </w:tcPr>
          <w:p w:rsidR="00D5317F" w:rsidRPr="00D5317F" w:rsidRDefault="00D5317F" w:rsidP="00D5317F">
            <w:pPr>
              <w:jc w:val="center"/>
              <w:rPr>
                <w:color w:val="0F243E"/>
                <w:sz w:val="24"/>
                <w:szCs w:val="24"/>
              </w:rPr>
            </w:pPr>
          </w:p>
        </w:tc>
      </w:tr>
      <w:tr w:rsidR="00D5317F" w:rsidRPr="00D5317F" w:rsidTr="0077035E">
        <w:tc>
          <w:tcPr>
            <w:tcW w:w="592" w:type="dxa"/>
          </w:tcPr>
          <w:p w:rsidR="00D5317F" w:rsidRPr="00D5317F" w:rsidRDefault="00D5317F" w:rsidP="009B7CF1">
            <w:pPr>
              <w:jc w:val="center"/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D5317F" w:rsidRPr="00D5317F" w:rsidRDefault="00D5317F" w:rsidP="00D5317F">
            <w:pPr>
              <w:spacing w:line="252" w:lineRule="auto"/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Обобщение по теме:</w:t>
            </w:r>
            <w:r w:rsidRPr="00D5317F">
              <w:rPr>
                <w:bCs/>
                <w:sz w:val="24"/>
                <w:szCs w:val="24"/>
              </w:rPr>
              <w:t xml:space="preserve"> «Мир завтра. Какие требования предъявляет он к нам? Готовы ли мы?»</w:t>
            </w:r>
          </w:p>
        </w:tc>
        <w:tc>
          <w:tcPr>
            <w:tcW w:w="2047" w:type="dxa"/>
          </w:tcPr>
          <w:p w:rsidR="00D5317F" w:rsidRPr="00D5317F" w:rsidRDefault="00D5317F" w:rsidP="009B7CF1">
            <w:pPr>
              <w:rPr>
                <w:color w:val="0F243E"/>
                <w:sz w:val="24"/>
                <w:szCs w:val="24"/>
              </w:rPr>
            </w:pPr>
            <w:r w:rsidRPr="00D5317F">
              <w:rPr>
                <w:color w:val="0F243E"/>
                <w:sz w:val="24"/>
                <w:szCs w:val="24"/>
              </w:rPr>
              <w:t>Тест</w:t>
            </w:r>
          </w:p>
        </w:tc>
        <w:tc>
          <w:tcPr>
            <w:tcW w:w="2382" w:type="dxa"/>
          </w:tcPr>
          <w:p w:rsidR="00D5317F" w:rsidRPr="00D5317F" w:rsidRDefault="00D5317F" w:rsidP="00D5317F">
            <w:pPr>
              <w:jc w:val="center"/>
              <w:rPr>
                <w:color w:val="0F243E"/>
                <w:sz w:val="24"/>
                <w:szCs w:val="24"/>
              </w:rPr>
            </w:pPr>
          </w:p>
        </w:tc>
      </w:tr>
    </w:tbl>
    <w:p w:rsidR="00D5317F" w:rsidRPr="00D5317F" w:rsidRDefault="00D5317F" w:rsidP="00D5317F">
      <w:pPr>
        <w:shd w:val="clear" w:color="auto" w:fill="FFFFFF"/>
        <w:spacing w:before="5" w:line="274" w:lineRule="exact"/>
        <w:ind w:right="3091"/>
        <w:rPr>
          <w:sz w:val="24"/>
          <w:szCs w:val="24"/>
        </w:rPr>
      </w:pPr>
    </w:p>
    <w:p w:rsidR="00574A2F" w:rsidRPr="00D5317F" w:rsidRDefault="00574A2F" w:rsidP="00820521">
      <w:pPr>
        <w:shd w:val="clear" w:color="auto" w:fill="FFFFFF"/>
        <w:spacing w:before="5" w:line="274" w:lineRule="exact"/>
        <w:ind w:left="139" w:right="3091"/>
        <w:rPr>
          <w:sz w:val="24"/>
          <w:szCs w:val="24"/>
        </w:rPr>
      </w:pPr>
    </w:p>
    <w:p w:rsidR="00574A2F" w:rsidRPr="00D5317F" w:rsidRDefault="00574A2F" w:rsidP="00574A2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5317F">
        <w:rPr>
          <w:b/>
          <w:color w:val="000000"/>
          <w:sz w:val="24"/>
          <w:szCs w:val="24"/>
        </w:rPr>
        <w:t>Критерии и нормы оценки знаний, умений и  навыков учащихся</w:t>
      </w:r>
    </w:p>
    <w:p w:rsidR="00574A2F" w:rsidRPr="00D5317F" w:rsidRDefault="00574A2F" w:rsidP="00574A2F">
      <w:pPr>
        <w:shd w:val="clear" w:color="auto" w:fill="FFFFFF"/>
        <w:spacing w:before="5" w:line="274" w:lineRule="exact"/>
        <w:ind w:left="139" w:right="3091"/>
        <w:rPr>
          <w:sz w:val="24"/>
          <w:szCs w:val="24"/>
        </w:rPr>
      </w:pPr>
    </w:p>
    <w:p w:rsidR="00D5317F" w:rsidRPr="00D5317F" w:rsidRDefault="00D5317F" w:rsidP="00D5317F">
      <w:pPr>
        <w:rPr>
          <w:b/>
          <w:i/>
          <w:sz w:val="24"/>
          <w:szCs w:val="24"/>
        </w:rPr>
      </w:pPr>
      <w:r w:rsidRPr="00D5317F">
        <w:rPr>
          <w:b/>
          <w:i/>
          <w:sz w:val="24"/>
          <w:szCs w:val="24"/>
        </w:rPr>
        <w:t>Критерии оценивания письменных работ.</w:t>
      </w:r>
    </w:p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5"/>
        <w:gridCol w:w="3811"/>
        <w:gridCol w:w="3908"/>
      </w:tblGrid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bookmarkStart w:id="0" w:name="d6bffefc28c38dcd28169d9028323ebedd7ff294"/>
            <w:bookmarkStart w:id="1" w:name="0"/>
            <w:bookmarkEnd w:id="0"/>
            <w:bookmarkEnd w:id="1"/>
            <w:r w:rsidRPr="00D5317F">
              <w:rPr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Контрольные</w:t>
            </w:r>
          </w:p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 работы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Тестовые работы,</w:t>
            </w:r>
          </w:p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словарные диктанты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Оценка 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49% и менее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59% и менее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Оценка 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От 50% до 69%       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От 60% до 74%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Оценка 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 От 70% до 90%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 От 75% до 94%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Оценка 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От 91% до 100%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 От 95% до 100%</w:t>
            </w:r>
          </w:p>
        </w:tc>
      </w:tr>
    </w:tbl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     </w:t>
      </w:r>
      <w:proofErr w:type="gramStart"/>
      <w:r w:rsidRPr="00D5317F">
        <w:rPr>
          <w:sz w:val="24"/>
          <w:szCs w:val="24"/>
        </w:rPr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1.Содержание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2.Организация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3.Лексика (словарный запас соответствует поставленной задаче и требованиям данного года обучения языку);</w:t>
      </w:r>
    </w:p>
    <w:p w:rsid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4.Грамматик</w:t>
      </w:r>
      <w:proofErr w:type="gramStart"/>
      <w:r w:rsidRPr="00D5317F">
        <w:rPr>
          <w:sz w:val="24"/>
          <w:szCs w:val="24"/>
        </w:rPr>
        <w:t>а(</w:t>
      </w:r>
      <w:proofErr w:type="gramEnd"/>
      <w:r w:rsidRPr="00D5317F">
        <w:rPr>
          <w:sz w:val="24"/>
          <w:szCs w:val="24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5317F" w:rsidRPr="00D5317F" w:rsidRDefault="00D5317F" w:rsidP="00D5317F">
      <w:pPr>
        <w:rPr>
          <w:sz w:val="24"/>
          <w:szCs w:val="24"/>
        </w:rPr>
      </w:pPr>
    </w:p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 xml:space="preserve">5.Орфография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1.2 Критерии оценки творческих письменных работ (письма,  сочинения, эссе, проектные работы, в т.ч. в группах)</w:t>
      </w:r>
    </w:p>
    <w:p w:rsidR="00D5317F" w:rsidRPr="00D5317F" w:rsidRDefault="00D5317F" w:rsidP="00D5317F">
      <w:pPr>
        <w:rPr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609"/>
        <w:gridCol w:w="1654"/>
        <w:gridCol w:w="1274"/>
        <w:gridCol w:w="2480"/>
        <w:gridCol w:w="2390"/>
      </w:tblGrid>
      <w:tr w:rsidR="00D5317F" w:rsidRPr="00D5317F" w:rsidTr="0077035E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bookmarkStart w:id="2" w:name="472d28f214b413a471527ec1ec14f825decba876"/>
            <w:bookmarkStart w:id="3" w:name="1"/>
            <w:bookmarkEnd w:id="2"/>
            <w:bookmarkEnd w:id="3"/>
            <w:r w:rsidRPr="00D5317F">
              <w:rPr>
                <w:b/>
                <w:sz w:val="24"/>
                <w:szCs w:val="24"/>
              </w:rPr>
              <w:t>Баллы        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r w:rsidRPr="00D5317F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</w:p>
        </w:tc>
      </w:tr>
      <w:tr w:rsidR="00D5317F" w:rsidRPr="00D5317F" w:rsidTr="0077035E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1.Содержание</w:t>
            </w:r>
            <w:r w:rsidRPr="00D5317F">
              <w:rPr>
                <w:sz w:val="24"/>
                <w:szCs w:val="24"/>
              </w:rPr>
              <w:lastRenderedPageBreak/>
              <w:t xml:space="preserve">: 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lastRenderedPageBreak/>
              <w:t xml:space="preserve">2.Организация </w:t>
            </w:r>
            <w:r w:rsidRPr="00D5317F">
              <w:rPr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lastRenderedPageBreak/>
              <w:t>3. Лексика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4. Грамматика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5. Орфография и </w:t>
            </w:r>
            <w:r w:rsidRPr="00D5317F">
              <w:rPr>
                <w:sz w:val="24"/>
                <w:szCs w:val="24"/>
              </w:rPr>
              <w:lastRenderedPageBreak/>
              <w:t>пунктуация</w:t>
            </w:r>
          </w:p>
        </w:tc>
      </w:tr>
      <w:tr w:rsidR="00D5317F" w:rsidRPr="00D5317F" w:rsidTr="0077035E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lastRenderedPageBreak/>
              <w:t>«5»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proofErr w:type="gramStart"/>
            <w:r w:rsidRPr="00D5317F">
              <w:rPr>
                <w:sz w:val="24"/>
                <w:szCs w:val="24"/>
              </w:rPr>
              <w:t>Коммуника-тивная</w:t>
            </w:r>
            <w:proofErr w:type="gramEnd"/>
            <w:r w:rsidRPr="00D5317F">
              <w:rPr>
                <w:sz w:val="24"/>
                <w:szCs w:val="24"/>
              </w:rPr>
              <w:t xml:space="preserve"> задача решена полностью.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D5317F" w:rsidRPr="00D5317F" w:rsidTr="0077035E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«4»        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D5317F" w:rsidRPr="00D5317F" w:rsidTr="0077035E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«3»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Коммуникативная задача решена.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D5317F" w:rsidRPr="00D5317F" w:rsidRDefault="00D5317F" w:rsidP="0077035E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имеются грубые грамматические ошибки.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D5317F" w:rsidRPr="00D5317F" w:rsidTr="0077035E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«2»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высказывание нелогично, не использованы средства </w:t>
            </w:r>
            <w:r w:rsidRPr="00D5317F">
              <w:rPr>
                <w:sz w:val="24"/>
                <w:szCs w:val="24"/>
              </w:rPr>
              <w:lastRenderedPageBreak/>
              <w:t>логической связи, не соблюден формат высказывания, текст не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lastRenderedPageBreak/>
              <w:t>большое количество лексических ошибок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большое количество грамматических ошибок.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значительные орфографические ошибки, не соблюдены правила </w:t>
            </w:r>
            <w:r w:rsidRPr="00D5317F">
              <w:rPr>
                <w:sz w:val="24"/>
                <w:szCs w:val="24"/>
              </w:rPr>
              <w:lastRenderedPageBreak/>
              <w:t>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lastRenderedPageBreak/>
        <w:t>        </w:t>
      </w:r>
    </w:p>
    <w:p w:rsidR="00D5317F" w:rsidRPr="00D5317F" w:rsidRDefault="00D5317F" w:rsidP="00D5317F">
      <w:pPr>
        <w:jc w:val="both"/>
        <w:rPr>
          <w:sz w:val="24"/>
          <w:szCs w:val="24"/>
        </w:rPr>
      </w:pPr>
      <w:r w:rsidRPr="00D5317F">
        <w:rPr>
          <w:b/>
          <w:i/>
          <w:sz w:val="24"/>
          <w:szCs w:val="24"/>
        </w:rPr>
        <w:t>2.1 Критерии оценки устных развернутых ответов</w:t>
      </w:r>
      <w:r w:rsidRPr="00D5317F">
        <w:rPr>
          <w:sz w:val="24"/>
          <w:szCs w:val="24"/>
        </w:rPr>
        <w:t xml:space="preserve"> (монологические высказывания, пересказы, диалоги, проектные работы, в т.ч. в группах)</w:t>
      </w:r>
    </w:p>
    <w:p w:rsidR="00D5317F" w:rsidRPr="00D5317F" w:rsidRDefault="00D5317F" w:rsidP="00D5317F">
      <w:pPr>
        <w:jc w:val="both"/>
        <w:rPr>
          <w:sz w:val="24"/>
          <w:szCs w:val="24"/>
        </w:rPr>
      </w:pPr>
      <w:r w:rsidRPr="00D5317F">
        <w:rPr>
          <w:sz w:val="24"/>
          <w:szCs w:val="24"/>
        </w:rPr>
        <w:t>Устные ответы оцениваются по пяти критериям:</w:t>
      </w:r>
    </w:p>
    <w:p w:rsidR="00D5317F" w:rsidRPr="00D5317F" w:rsidRDefault="00D5317F" w:rsidP="00D5317F">
      <w:pPr>
        <w:jc w:val="both"/>
        <w:rPr>
          <w:sz w:val="24"/>
          <w:szCs w:val="24"/>
        </w:rPr>
      </w:pPr>
      <w:r w:rsidRPr="00D5317F">
        <w:rPr>
          <w:sz w:val="24"/>
          <w:szCs w:val="24"/>
        </w:rPr>
        <w:t>1. Содержани</w:t>
      </w:r>
      <w:proofErr w:type="gramStart"/>
      <w:r w:rsidRPr="00D5317F">
        <w:rPr>
          <w:sz w:val="24"/>
          <w:szCs w:val="24"/>
        </w:rPr>
        <w:t>е(</w:t>
      </w:r>
      <w:proofErr w:type="gramEnd"/>
      <w:r w:rsidRPr="00D5317F">
        <w:rPr>
          <w:sz w:val="24"/>
          <w:szCs w:val="24"/>
        </w:rPr>
        <w:t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D5317F" w:rsidRPr="00D5317F" w:rsidRDefault="00D5317F" w:rsidP="00D5317F">
      <w:pPr>
        <w:jc w:val="both"/>
        <w:rPr>
          <w:sz w:val="24"/>
          <w:szCs w:val="24"/>
        </w:rPr>
      </w:pPr>
      <w:r w:rsidRPr="00D5317F">
        <w:rPr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D5317F" w:rsidRPr="00D5317F" w:rsidRDefault="00D5317F" w:rsidP="00D5317F">
      <w:pPr>
        <w:jc w:val="both"/>
        <w:rPr>
          <w:sz w:val="24"/>
          <w:szCs w:val="24"/>
        </w:rPr>
      </w:pPr>
      <w:r w:rsidRPr="00D5317F">
        <w:rPr>
          <w:sz w:val="24"/>
          <w:szCs w:val="24"/>
        </w:rPr>
        <w:t>3. Лексик</w:t>
      </w:r>
      <w:proofErr w:type="gramStart"/>
      <w:r w:rsidRPr="00D5317F">
        <w:rPr>
          <w:sz w:val="24"/>
          <w:szCs w:val="24"/>
        </w:rPr>
        <w:t>а(</w:t>
      </w:r>
      <w:proofErr w:type="gramEnd"/>
      <w:r w:rsidRPr="00D5317F">
        <w:rPr>
          <w:sz w:val="24"/>
          <w:szCs w:val="24"/>
        </w:rPr>
        <w:t>словарный запас соответствует поставленной задаче и требованиям данного года обучения языку);</w:t>
      </w:r>
    </w:p>
    <w:p w:rsidR="00D5317F" w:rsidRPr="00D5317F" w:rsidRDefault="00D5317F" w:rsidP="00D5317F">
      <w:pPr>
        <w:jc w:val="both"/>
        <w:rPr>
          <w:sz w:val="24"/>
          <w:szCs w:val="24"/>
        </w:rPr>
      </w:pPr>
      <w:r w:rsidRPr="00D5317F">
        <w:rPr>
          <w:sz w:val="24"/>
          <w:szCs w:val="24"/>
        </w:rPr>
        <w:t>4. Грамматик</w:t>
      </w:r>
      <w:proofErr w:type="gramStart"/>
      <w:r w:rsidRPr="00D5317F">
        <w:rPr>
          <w:sz w:val="24"/>
          <w:szCs w:val="24"/>
        </w:rPr>
        <w:t>а(</w:t>
      </w:r>
      <w:proofErr w:type="gramEnd"/>
      <w:r w:rsidRPr="00D5317F">
        <w:rPr>
          <w:sz w:val="24"/>
          <w:szCs w:val="24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5317F" w:rsidRDefault="00D5317F" w:rsidP="00D5317F">
      <w:pPr>
        <w:jc w:val="both"/>
        <w:rPr>
          <w:sz w:val="24"/>
          <w:szCs w:val="24"/>
        </w:rPr>
      </w:pPr>
      <w:r w:rsidRPr="00D5317F">
        <w:rPr>
          <w:sz w:val="24"/>
          <w:szCs w:val="24"/>
        </w:rPr>
        <w:t>5. Произношени</w:t>
      </w:r>
      <w:proofErr w:type="gramStart"/>
      <w:r w:rsidRPr="00D5317F">
        <w:rPr>
          <w:sz w:val="24"/>
          <w:szCs w:val="24"/>
        </w:rPr>
        <w:t>е(</w:t>
      </w:r>
      <w:proofErr w:type="gramEnd"/>
      <w:r w:rsidRPr="00D5317F">
        <w:rPr>
          <w:sz w:val="24"/>
          <w:szCs w:val="24"/>
        </w:rPr>
        <w:t xml:space="preserve">правильное произнесение звуков </w:t>
      </w:r>
      <w:r w:rsidR="007E1639">
        <w:rPr>
          <w:sz w:val="24"/>
          <w:szCs w:val="24"/>
        </w:rPr>
        <w:t>немецкого</w:t>
      </w:r>
      <w:r w:rsidRPr="00D5317F">
        <w:rPr>
          <w:sz w:val="24"/>
          <w:szCs w:val="24"/>
        </w:rPr>
        <w:t xml:space="preserve"> языка, правильная постановка ударения в словах, а также соблюдение правильной интонации в предложениях).</w:t>
      </w:r>
    </w:p>
    <w:p w:rsidR="00D5317F" w:rsidRDefault="00D5317F" w:rsidP="00D5317F">
      <w:pPr>
        <w:jc w:val="both"/>
        <w:rPr>
          <w:sz w:val="24"/>
          <w:szCs w:val="24"/>
        </w:rPr>
      </w:pPr>
    </w:p>
    <w:p w:rsidR="00D5317F" w:rsidRPr="00D5317F" w:rsidRDefault="00D5317F" w:rsidP="00D5317F">
      <w:pPr>
        <w:jc w:val="both"/>
        <w:rPr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2253"/>
        <w:gridCol w:w="1941"/>
        <w:gridCol w:w="1417"/>
        <w:gridCol w:w="1672"/>
        <w:gridCol w:w="1729"/>
      </w:tblGrid>
      <w:tr w:rsidR="00D5317F" w:rsidRPr="00D5317F" w:rsidTr="0077035E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bookmarkStart w:id="4" w:name="e49849c57c47c89cc824acacc508f68c0d8e44da"/>
            <w:bookmarkStart w:id="5" w:name="2"/>
            <w:bookmarkEnd w:id="4"/>
            <w:bookmarkEnd w:id="5"/>
            <w:r w:rsidRPr="00D5317F">
              <w:rPr>
                <w:b/>
                <w:sz w:val="24"/>
                <w:szCs w:val="24"/>
              </w:rPr>
              <w:t>Оценка        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r w:rsidRPr="00D5317F">
              <w:rPr>
                <w:b/>
                <w:sz w:val="24"/>
                <w:szCs w:val="24"/>
              </w:rPr>
              <w:t>Содержание         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proofErr w:type="gramStart"/>
            <w:r w:rsidRPr="00D5317F">
              <w:rPr>
                <w:b/>
                <w:sz w:val="24"/>
                <w:szCs w:val="24"/>
              </w:rPr>
              <w:t>Коммуника-тивное</w:t>
            </w:r>
            <w:proofErr w:type="gramEnd"/>
            <w:r w:rsidRPr="00D5317F">
              <w:rPr>
                <w:b/>
                <w:sz w:val="24"/>
                <w:szCs w:val="24"/>
              </w:rPr>
              <w:t xml:space="preserve"> взаимодействие   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r w:rsidRPr="00D5317F">
              <w:rPr>
                <w:b/>
                <w:sz w:val="24"/>
                <w:szCs w:val="24"/>
              </w:rPr>
              <w:t>Лексика        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r w:rsidRPr="00D5317F">
              <w:rPr>
                <w:b/>
                <w:sz w:val="24"/>
                <w:szCs w:val="24"/>
              </w:rPr>
              <w:t>Грамматика        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r w:rsidRPr="00D5317F">
              <w:rPr>
                <w:b/>
                <w:sz w:val="24"/>
                <w:szCs w:val="24"/>
              </w:rPr>
              <w:t>Произношение</w:t>
            </w:r>
          </w:p>
        </w:tc>
      </w:tr>
      <w:tr w:rsidR="00D5317F" w:rsidRPr="00D5317F" w:rsidTr="0077035E">
        <w:trPr>
          <w:trHeight w:val="3636"/>
        </w:trPr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«5»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Соблюден объем высказывания. Высказывание  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        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Использованы разные грамматич. конструкций в соответствии с задачей и требованиям данного года обучения языку. Редкие</w:t>
            </w:r>
          </w:p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 грамматические ошибки не мешают коммуникации.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D5317F" w:rsidRPr="00D5317F" w:rsidTr="0077035E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«4»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Не полный объем высказывания. Высказывание </w:t>
            </w:r>
            <w:r w:rsidRPr="00D5317F">
              <w:rPr>
                <w:sz w:val="24"/>
                <w:szCs w:val="24"/>
              </w:rPr>
              <w:lastRenderedPageBreak/>
              <w:t> 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lastRenderedPageBreak/>
              <w:t>Коммуникация немного затруднена.        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Лексические ошибки незначитель</w:t>
            </w:r>
            <w:r w:rsidRPr="00D5317F">
              <w:rPr>
                <w:sz w:val="24"/>
                <w:szCs w:val="24"/>
              </w:rPr>
              <w:lastRenderedPageBreak/>
              <w:t>но влияют на восприятие речи учащегося.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proofErr w:type="gramStart"/>
            <w:r w:rsidRPr="00D5317F">
              <w:rPr>
                <w:sz w:val="24"/>
                <w:szCs w:val="24"/>
              </w:rPr>
              <w:lastRenderedPageBreak/>
              <w:t>Грамматичес-кие</w:t>
            </w:r>
            <w:proofErr w:type="gramEnd"/>
            <w:r w:rsidRPr="00D5317F">
              <w:rPr>
                <w:sz w:val="24"/>
                <w:szCs w:val="24"/>
              </w:rPr>
              <w:t xml:space="preserve"> незначительно </w:t>
            </w:r>
            <w:r w:rsidRPr="00D5317F">
              <w:rPr>
                <w:sz w:val="24"/>
                <w:szCs w:val="24"/>
              </w:rPr>
              <w:lastRenderedPageBreak/>
              <w:t>влияют на восприятие речи учащегося.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lastRenderedPageBreak/>
              <w:t xml:space="preserve">Речь иногда неоправданно паузирована. В </w:t>
            </w:r>
            <w:r w:rsidRPr="00D5317F">
              <w:rPr>
                <w:sz w:val="24"/>
                <w:szCs w:val="24"/>
              </w:rPr>
              <w:lastRenderedPageBreak/>
              <w:t>отдельных словах допускаются фонетические ошибки (замена, английских фонем сходными русскими). Общая интонация</w:t>
            </w:r>
          </w:p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 </w:t>
            </w:r>
            <w:proofErr w:type="gramStart"/>
            <w:r w:rsidRPr="00D5317F">
              <w:rPr>
                <w:sz w:val="24"/>
                <w:szCs w:val="24"/>
              </w:rPr>
              <w:t>обусловлена</w:t>
            </w:r>
            <w:proofErr w:type="gramEnd"/>
            <w:r w:rsidRPr="00D5317F">
              <w:rPr>
                <w:sz w:val="24"/>
                <w:szCs w:val="24"/>
              </w:rPr>
              <w:t xml:space="preserve"> влиянием родного языка.</w:t>
            </w:r>
          </w:p>
        </w:tc>
      </w:tr>
      <w:tr w:rsidR="00D5317F" w:rsidRPr="00D5317F" w:rsidTr="0077035E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 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Коммуникация существенно затруднена, учащийся не проявляет речевой инициативы.        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D5317F">
              <w:rPr>
                <w:sz w:val="24"/>
                <w:szCs w:val="24"/>
              </w:rPr>
              <w:t>грубых</w:t>
            </w:r>
            <w:proofErr w:type="gramEnd"/>
            <w:r w:rsidRPr="00D5317F">
              <w:rPr>
                <w:sz w:val="24"/>
                <w:szCs w:val="24"/>
              </w:rPr>
              <w:t xml:space="preserve"> лексических</w:t>
            </w:r>
          </w:p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 ошибок.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D5317F" w:rsidRPr="00D5317F" w:rsidTr="0077035E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«2»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Учащийся не понимает  смысла задания. </w:t>
            </w:r>
            <w:proofErr w:type="gramStart"/>
            <w:r w:rsidRPr="00D5317F">
              <w:rPr>
                <w:sz w:val="24"/>
                <w:szCs w:val="24"/>
              </w:rPr>
              <w:t>Аспекты</w:t>
            </w:r>
            <w:proofErr w:type="gramEnd"/>
            <w:r w:rsidRPr="00D5317F">
              <w:rPr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Учащийся не может построить </w:t>
            </w:r>
            <w:proofErr w:type="gramStart"/>
            <w:r w:rsidRPr="00D5317F">
              <w:rPr>
                <w:sz w:val="24"/>
                <w:szCs w:val="24"/>
              </w:rPr>
              <w:t>высказыва-ние</w:t>
            </w:r>
            <w:proofErr w:type="gramEnd"/>
            <w:r w:rsidRPr="00D5317F">
              <w:rPr>
                <w:sz w:val="24"/>
                <w:szCs w:val="24"/>
              </w:rPr>
              <w:t>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Речь понять не возможно.</w:t>
            </w:r>
          </w:p>
        </w:tc>
      </w:tr>
    </w:tbl>
    <w:p w:rsidR="00D5317F" w:rsidRPr="00D5317F" w:rsidRDefault="00D5317F" w:rsidP="00D5317F">
      <w:pPr>
        <w:rPr>
          <w:b/>
          <w:i/>
          <w:sz w:val="24"/>
          <w:szCs w:val="24"/>
        </w:rPr>
      </w:pPr>
    </w:p>
    <w:p w:rsidR="00D5317F" w:rsidRPr="00D5317F" w:rsidRDefault="00D5317F" w:rsidP="00D5317F">
      <w:pPr>
        <w:rPr>
          <w:b/>
          <w:i/>
          <w:sz w:val="24"/>
          <w:szCs w:val="24"/>
        </w:rPr>
      </w:pPr>
    </w:p>
    <w:p w:rsidR="00D5317F" w:rsidRPr="00D5317F" w:rsidRDefault="00D5317F" w:rsidP="00D5317F">
      <w:pPr>
        <w:rPr>
          <w:b/>
          <w:i/>
          <w:sz w:val="24"/>
          <w:szCs w:val="24"/>
        </w:rPr>
      </w:pPr>
      <w:r w:rsidRPr="00D5317F">
        <w:rPr>
          <w:b/>
          <w:i/>
          <w:sz w:val="24"/>
          <w:szCs w:val="24"/>
        </w:rPr>
        <w:t>3. Критерии  оценки овладения чтением.</w:t>
      </w:r>
    </w:p>
    <w:p w:rsidR="00D5317F" w:rsidRPr="00D5317F" w:rsidRDefault="00D5317F" w:rsidP="007E1639">
      <w:pPr>
        <w:jc w:val="both"/>
        <w:rPr>
          <w:sz w:val="24"/>
          <w:szCs w:val="24"/>
        </w:rPr>
      </w:pPr>
      <w:r w:rsidRPr="00D5317F">
        <w:rPr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D5317F">
        <w:rPr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 детали   (изучающее  чтение)   и чтением с извлечением нужной либо интересующей читателя информации </w:t>
      </w:r>
      <w:r w:rsidRPr="00D5317F">
        <w:rPr>
          <w:sz w:val="24"/>
          <w:szCs w:val="24"/>
        </w:rPr>
        <w:lastRenderedPageBreak/>
        <w:t>(просмотровое).</w:t>
      </w:r>
      <w:proofErr w:type="gramEnd"/>
      <w:r w:rsidRPr="00D5317F">
        <w:rPr>
          <w:sz w:val="24"/>
          <w:szCs w:val="24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3.1 Чтение с пониманием основного содержания прочитанного (ознакомительное)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6211"/>
        <w:gridCol w:w="2882"/>
      </w:tblGrid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bookmarkStart w:id="6" w:name="30f7f9214c798e2a33e0c6e9849eca236f78ca3c"/>
            <w:bookmarkStart w:id="7" w:name="3"/>
            <w:bookmarkEnd w:id="6"/>
            <w:bookmarkEnd w:id="7"/>
            <w:r w:rsidRPr="00D5317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r w:rsidRPr="00D5317F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r w:rsidRPr="00D5317F">
              <w:rPr>
                <w:b/>
                <w:sz w:val="24"/>
                <w:szCs w:val="24"/>
              </w:rPr>
              <w:t>Скорость чтения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D5317F" w:rsidRPr="00D5317F" w:rsidTr="0077035E">
        <w:trPr>
          <w:trHeight w:val="1214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 в понимании некоторых незнакомых слов.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Темп чтения более замедленен, чем на родном языке.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 xml:space="preserve">не совсем понятно основное содержание </w:t>
            </w:r>
            <w:proofErr w:type="gramStart"/>
            <w:r w:rsidRPr="00D5317F">
              <w:rPr>
                <w:sz w:val="24"/>
                <w:szCs w:val="24"/>
              </w:rPr>
              <w:t>прочитанного</w:t>
            </w:r>
            <w:proofErr w:type="gramEnd"/>
            <w:r w:rsidRPr="00D5317F">
              <w:rPr>
                <w:sz w:val="24"/>
                <w:szCs w:val="24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текст не понятен  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</w:tbl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 xml:space="preserve">      </w:t>
      </w:r>
    </w:p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3.2 Чтение с полным пониманием содержания (изучающее)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9093"/>
      </w:tblGrid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bookmarkStart w:id="8" w:name="310feead5f8ed32900e918def45edf242e7b3589"/>
            <w:bookmarkStart w:id="9" w:name="4"/>
            <w:bookmarkEnd w:id="8"/>
            <w:bookmarkEnd w:id="9"/>
            <w:r w:rsidRPr="00D5317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r w:rsidRPr="00D5317F">
              <w:rPr>
                <w:b/>
                <w:sz w:val="24"/>
                <w:szCs w:val="24"/>
              </w:rPr>
              <w:t>Критерии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полностью понял текст, но многократно обращался к словарю.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понял текст не полностью, не владеет приемами его смысловой переработки.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         </w:t>
      </w:r>
    </w:p>
    <w:p w:rsidR="00D5317F" w:rsidRPr="00D5317F" w:rsidRDefault="00D5317F" w:rsidP="00D5317F">
      <w:pPr>
        <w:rPr>
          <w:sz w:val="24"/>
          <w:szCs w:val="24"/>
        </w:rPr>
      </w:pPr>
    </w:p>
    <w:p w:rsidR="00D5317F" w:rsidRPr="00D5317F" w:rsidRDefault="00D5317F" w:rsidP="00D5317F">
      <w:pPr>
        <w:rPr>
          <w:sz w:val="24"/>
          <w:szCs w:val="24"/>
        </w:rPr>
      </w:pPr>
      <w:r w:rsidRPr="00D5317F">
        <w:rPr>
          <w:sz w:val="24"/>
          <w:szCs w:val="24"/>
        </w:rPr>
        <w:t>3.3 Чтение с нахождением интересующей или нужной информации (просмотровое)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9093"/>
      </w:tblGrid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bookmarkStart w:id="10" w:name="6837517a81fd135bf35250cd786f306c67aae3c6"/>
            <w:bookmarkStart w:id="11" w:name="5"/>
            <w:bookmarkEnd w:id="10"/>
            <w:bookmarkEnd w:id="11"/>
            <w:r w:rsidRPr="00D5317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b/>
                <w:sz w:val="24"/>
                <w:szCs w:val="24"/>
              </w:rPr>
            </w:pPr>
            <w:r w:rsidRPr="00D5317F">
              <w:rPr>
                <w:b/>
                <w:sz w:val="24"/>
                <w:szCs w:val="24"/>
              </w:rPr>
              <w:t>Критерии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D5317F" w:rsidRPr="00D5317F" w:rsidTr="0077035E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317F" w:rsidRPr="00D5317F" w:rsidRDefault="00D5317F" w:rsidP="0077035E">
            <w:pPr>
              <w:rPr>
                <w:sz w:val="24"/>
                <w:szCs w:val="24"/>
              </w:rPr>
            </w:pPr>
            <w:r w:rsidRPr="00D5317F">
              <w:rPr>
                <w:sz w:val="24"/>
                <w:szCs w:val="24"/>
              </w:rPr>
              <w:t>ученик практически не ориентируется в тексте.</w:t>
            </w:r>
          </w:p>
        </w:tc>
      </w:tr>
    </w:tbl>
    <w:p w:rsidR="00D5317F" w:rsidRDefault="00D5317F" w:rsidP="00D531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317F" w:rsidRDefault="00D5317F" w:rsidP="0057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317F" w:rsidRDefault="00D5317F" w:rsidP="0057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4A2F" w:rsidRDefault="00574A2F" w:rsidP="0057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4A2F" w:rsidRDefault="00574A2F" w:rsidP="00820521">
      <w:pPr>
        <w:shd w:val="clear" w:color="auto" w:fill="FFFFFF"/>
        <w:spacing w:before="5" w:line="274" w:lineRule="exact"/>
        <w:ind w:left="139" w:right="3091"/>
        <w:rPr>
          <w:sz w:val="24"/>
          <w:szCs w:val="24"/>
        </w:rPr>
      </w:pPr>
    </w:p>
    <w:p w:rsidR="007E1639" w:rsidRDefault="007E1639" w:rsidP="00820521">
      <w:pPr>
        <w:shd w:val="clear" w:color="auto" w:fill="FFFFFF"/>
        <w:spacing w:before="5" w:line="274" w:lineRule="exact"/>
        <w:ind w:left="139" w:right="3091"/>
        <w:rPr>
          <w:sz w:val="24"/>
          <w:szCs w:val="24"/>
        </w:rPr>
        <w:sectPr w:rsidR="007E1639" w:rsidSect="00B247FB">
          <w:pgSz w:w="11906" w:h="16838"/>
          <w:pgMar w:top="709" w:right="566" w:bottom="993" w:left="1418" w:header="708" w:footer="708" w:gutter="0"/>
          <w:cols w:space="708"/>
          <w:docGrid w:linePitch="360"/>
        </w:sectPr>
      </w:pPr>
    </w:p>
    <w:p w:rsidR="009879D2" w:rsidRPr="00977A0A" w:rsidRDefault="009879D2" w:rsidP="009879D2">
      <w:pPr>
        <w:spacing w:before="240" w:after="240" w:line="252" w:lineRule="auto"/>
        <w:jc w:val="center"/>
        <w:rPr>
          <w:b/>
          <w:bCs/>
          <w:sz w:val="28"/>
          <w:szCs w:val="28"/>
        </w:rPr>
      </w:pPr>
      <w:r w:rsidRPr="00977A0A">
        <w:rPr>
          <w:b/>
          <w:bCs/>
          <w:sz w:val="28"/>
          <w:szCs w:val="28"/>
        </w:rPr>
        <w:lastRenderedPageBreak/>
        <w:t xml:space="preserve">           КАЛЕНДАРНО-ТЕМАТИЧЕСКОЕ ПЛАНИРОВАНИЕ</w:t>
      </w:r>
    </w:p>
    <w:p w:rsidR="009879D2" w:rsidRPr="00977A0A" w:rsidRDefault="009879D2" w:rsidP="009879D2">
      <w:pPr>
        <w:spacing w:after="120" w:line="252" w:lineRule="auto"/>
        <w:jc w:val="center"/>
        <w:rPr>
          <w:b/>
          <w:bCs/>
          <w:spacing w:val="45"/>
          <w:sz w:val="28"/>
          <w:szCs w:val="28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491"/>
        <w:gridCol w:w="688"/>
        <w:gridCol w:w="1630"/>
        <w:gridCol w:w="2724"/>
        <w:gridCol w:w="3493"/>
        <w:gridCol w:w="1552"/>
        <w:gridCol w:w="738"/>
        <w:gridCol w:w="722"/>
        <w:gridCol w:w="588"/>
      </w:tblGrid>
      <w:tr w:rsidR="009879D2" w:rsidRPr="00977A0A" w:rsidTr="009879D2">
        <w:trPr>
          <w:jc w:val="center"/>
        </w:trPr>
        <w:tc>
          <w:tcPr>
            <w:tcW w:w="65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№</w:t>
            </w:r>
          </w:p>
          <w:p w:rsidR="009879D2" w:rsidRPr="00977A0A" w:rsidRDefault="009879D2" w:rsidP="0077035E">
            <w:pPr>
              <w:spacing w:line="252" w:lineRule="auto"/>
              <w:jc w:val="center"/>
            </w:pPr>
            <w:proofErr w:type="gramStart"/>
            <w:r w:rsidRPr="00977A0A">
              <w:t>п</w:t>
            </w:r>
            <w:proofErr w:type="gramEnd"/>
            <w:r w:rsidRPr="00977A0A">
              <w:t>/п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Тема</w:t>
            </w:r>
          </w:p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 xml:space="preserve"> урока </w:t>
            </w:r>
          </w:p>
          <w:p w:rsidR="009879D2" w:rsidRPr="00977A0A" w:rsidRDefault="009879D2" w:rsidP="0077035E">
            <w:pPr>
              <w:spacing w:line="252" w:lineRule="auto"/>
              <w:jc w:val="center"/>
            </w:pP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Кол-</w:t>
            </w:r>
            <w:r w:rsidRPr="00977A0A">
              <w:br/>
            </w:r>
            <w:proofErr w:type="gramStart"/>
            <w:r w:rsidRPr="00977A0A">
              <w:t>во</w:t>
            </w:r>
            <w:proofErr w:type="gramEnd"/>
            <w:r w:rsidRPr="00977A0A">
              <w:t xml:space="preserve"> часов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Тип урока</w:t>
            </w:r>
            <w:r w:rsidRPr="00977A0A">
              <w:br/>
            </w: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Элементы</w:t>
            </w:r>
            <w:r w:rsidRPr="00977A0A">
              <w:br/>
              <w:t>содержания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 xml:space="preserve">Требования к уровню </w:t>
            </w:r>
            <w:r w:rsidRPr="00977A0A">
              <w:br/>
              <w:t xml:space="preserve">подготовки </w:t>
            </w:r>
          </w:p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 xml:space="preserve">учащихся 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 xml:space="preserve">Вид </w:t>
            </w:r>
            <w:r w:rsidRPr="00977A0A">
              <w:br/>
              <w:t>контроля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8C2CDE" w:rsidRDefault="009879D2" w:rsidP="0077035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br/>
              <w:t>прове</w:t>
            </w:r>
            <w:r w:rsidRPr="008C2CDE">
              <w:rPr>
                <w:sz w:val="24"/>
                <w:szCs w:val="24"/>
              </w:rPr>
              <w:t>дения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8C2CDE" w:rsidRDefault="009879D2" w:rsidP="00770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879D2" w:rsidRPr="00977A0A" w:rsidTr="009879D2">
        <w:trPr>
          <w:jc w:val="center"/>
        </w:trPr>
        <w:tc>
          <w:tcPr>
            <w:tcW w:w="65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rPr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rPr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rPr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rPr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rPr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rPr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rPr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8C2CDE" w:rsidRDefault="009879D2" w:rsidP="0077035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8C2CDE" w:rsidRDefault="009879D2" w:rsidP="0077035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8C2CDE" w:rsidRDefault="009879D2" w:rsidP="0077035E">
            <w:pPr>
              <w:rPr>
                <w:b/>
                <w:bCs/>
                <w:spacing w:val="45"/>
                <w:sz w:val="24"/>
                <w:szCs w:val="24"/>
              </w:rPr>
            </w:pPr>
          </w:p>
        </w:tc>
      </w:tr>
      <w:tr w:rsidR="009879D2" w:rsidRPr="00977A0A" w:rsidTr="009879D2">
        <w:trPr>
          <w:jc w:val="center"/>
        </w:trPr>
        <w:tc>
          <w:tcPr>
            <w:tcW w:w="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1369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  <w:rPr>
                <w:b/>
                <w:bCs/>
              </w:rPr>
            </w:pPr>
            <w:r w:rsidRPr="00977A0A">
              <w:rPr>
                <w:b/>
                <w:bCs/>
              </w:rPr>
              <w:t>Начнем с воспоминаний о лете. Или? (3 урока)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rPr>
                <w:rFonts w:ascii="Arial" w:hAnsi="Arial" w:cs="Arial"/>
              </w:rPr>
            </w:pPr>
          </w:p>
        </w:tc>
      </w:tr>
      <w:tr w:rsidR="009879D2" w:rsidRPr="00977A0A" w:rsidTr="009879D2">
        <w:trPr>
          <w:trHeight w:val="1215"/>
          <w:jc w:val="center"/>
        </w:trPr>
        <w:tc>
          <w:tcPr>
            <w:tcW w:w="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Знакомство с </w:t>
            </w:r>
            <w:proofErr w:type="gramStart"/>
            <w:r w:rsidRPr="00977A0A">
              <w:t xml:space="preserve">УМК </w:t>
            </w:r>
            <w:r>
              <w:t xml:space="preserve">             </w:t>
            </w:r>
            <w:r w:rsidRPr="00977A0A">
              <w:t>И.</w:t>
            </w:r>
            <w:proofErr w:type="gramEnd"/>
            <w:r w:rsidRPr="00977A0A">
              <w:t xml:space="preserve"> Л. Бим «Немецкий язык.      </w:t>
            </w:r>
            <w:r>
              <w:t xml:space="preserve">      </w:t>
            </w:r>
            <w:r w:rsidRPr="00977A0A">
              <w:t xml:space="preserve"> 11 класс».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Вводный.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Цели и задачи изучения ИЯ в 11 классе на базовом уровне,  темы и разделы  и рабочей тетради, условные обозначения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Познакомиться с учебником, задачами обучения в 11 классе.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     чтения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77035E" w:rsidP="0077035E">
            <w:r>
              <w:t>01.09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9879D2">
        <w:trPr>
          <w:jc w:val="center"/>
        </w:trPr>
        <w:tc>
          <w:tcPr>
            <w:tcW w:w="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Воспоминания </w:t>
            </w:r>
            <w:r w:rsidRPr="00977A0A">
              <w:br/>
              <w:t>о лете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Комбинированный.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Лексика по теме «Каникулы», текст, обмен мнениями.</w:t>
            </w:r>
            <w:r>
              <w:t xml:space="preserve"> </w:t>
            </w:r>
            <w:r w:rsidRPr="00977A0A">
              <w:t xml:space="preserve">№ 1–6, с. 4–7,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с пониманием основного содержания, выполнять упражнения для проверки глубины понимания  текста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     чтения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77035E" w:rsidP="0077035E">
            <w:r>
              <w:t>04.09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9879D2">
        <w:trPr>
          <w:jc w:val="center"/>
        </w:trPr>
        <w:tc>
          <w:tcPr>
            <w:tcW w:w="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Путешествие по ФРГ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Комбинированный.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Лексика по теме «ФРГ»,    (имена собственные, названия федеральных земель ФРГ, названия земель, рек, гор), экскурсия по ФРГ, № 8, 9, с. 8–9.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рассказать о географическом положении страны, федеральном устройстве, особенностях ландшафта, крупных городах, климате и погоде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77035E" w:rsidP="0077035E">
            <w:r>
              <w:t>06.09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b/>
          <w:bCs/>
          <w:spacing w:val="45"/>
          <w:sz w:val="28"/>
          <w:szCs w:val="28"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933"/>
        <w:gridCol w:w="52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1364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  <w:rPr>
                <w:b/>
                <w:bCs/>
              </w:rPr>
            </w:pPr>
            <w:r w:rsidRPr="00977A0A">
              <w:rPr>
                <w:b/>
                <w:bCs/>
              </w:rPr>
              <w:t>§ 1. Повседневная жизнь подростков в Германии и России. Что же это такое? (23 урока)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rPr>
                <w:rFonts w:ascii="Arial" w:hAnsi="Arial" w:cs="Arial"/>
              </w:rPr>
            </w:pP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Рабочий план </w:t>
            </w:r>
            <w:r w:rsidRPr="00977A0A">
              <w:br/>
              <w:t>на неделю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Новая лексика: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Составление рабочего  плана на неделю. Устные высказывания о режиме дня, распорядке рабочей недели. № 1, 2; с. 12–13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составлять план работы на неделю, рассказывать о нем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письменной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B91ABB" w:rsidP="0077035E">
            <w:r>
              <w:t>08.09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Школа </w:t>
            </w:r>
            <w:r w:rsidRPr="00977A0A">
              <w:br/>
              <w:t xml:space="preserve">в России </w:t>
            </w:r>
            <w:r w:rsidRPr="00977A0A">
              <w:br/>
              <w:t>и в Германии. Что общего?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Лексика темы. Школы в Германии. Оценки. Работа </w:t>
            </w:r>
            <w:r w:rsidRPr="00977A0A">
              <w:br/>
              <w:t>с текстами упр. 3А           с. 13–15. Сравнение российской и немецкой школ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 с полным пониманием прочитанного, выполнять после</w:t>
            </w:r>
            <w:r>
              <w:t xml:space="preserve"> </w:t>
            </w:r>
            <w:r w:rsidRPr="00977A0A">
              <w:t>текстовые задания, проявлять языковую догадку при понимании новых слов и выражений, сравнить систему обучения в России и Германии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B91ABB" w:rsidP="0077035E">
            <w:r>
              <w:t>11.09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Экзамен на аттестат    зрелости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Комбинированный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Подготовка к экз</w:t>
            </w:r>
            <w:proofErr w:type="gramStart"/>
            <w:r w:rsidRPr="00977A0A">
              <w:t>а-</w:t>
            </w:r>
            <w:proofErr w:type="gramEnd"/>
            <w:r w:rsidRPr="00977A0A">
              <w:br/>
              <w:t>мену на аттестат зрелости. упр. 3B, с. 15–16. Сравнение школьной системы России и Германии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 xml:space="preserve">Уметь читать тексты </w:t>
            </w:r>
            <w:r w:rsidRPr="00977A0A">
              <w:br/>
              <w:t xml:space="preserve">с полным пониманием </w:t>
            </w:r>
            <w:r w:rsidRPr="00977A0A">
              <w:br/>
              <w:t>прочитанного, выполнять после</w:t>
            </w:r>
            <w:r>
              <w:t xml:space="preserve"> </w:t>
            </w:r>
            <w:r w:rsidRPr="00977A0A">
              <w:t xml:space="preserve">текстовые задания, использовать полученные ЗУН для монологического высказывания по теме </w:t>
            </w:r>
            <w:proofErr w:type="gramEnd"/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и устной </w:t>
            </w:r>
            <w:r w:rsidRPr="00977A0A">
              <w:br/>
              <w:t>речи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B91ABB" w:rsidP="0077035E">
            <w:r>
              <w:t>13.09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43"/>
        <w:gridCol w:w="61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Домашние  обязанности немецких   подростков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Проблемы ведения домашнего хозяйства. № 6А, с. 19–20, ассоциограмма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 с полным пониманием прочитанного, выполнять после</w:t>
            </w:r>
            <w:r>
              <w:t xml:space="preserve"> </w:t>
            </w:r>
            <w:r w:rsidRPr="00977A0A">
              <w:t>текстовые задания, выразить свою точку зрения на проблемы домашнего хозяйства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и устной </w:t>
            </w:r>
            <w:r w:rsidRPr="00977A0A">
              <w:br/>
              <w:t>речи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B91ABB" w:rsidP="0077035E">
            <w:r>
              <w:t>15.09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>Твои домашние обязан</w:t>
            </w:r>
            <w:r w:rsidRPr="00977A0A">
              <w:t>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Распределение домашних обязанностей, проблемы свободного времени. </w:t>
            </w:r>
            <w:r w:rsidRPr="00977A0A">
              <w:br/>
              <w:t>№ 6B, с. 21–22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 xml:space="preserve">Уметь читать текст с пониманием основного содержания, используя </w:t>
            </w:r>
            <w:r w:rsidRPr="00977A0A">
              <w:br/>
              <w:t>словарь, сноски и комментарий, и обмениваться информацией о прочитанном, рассказывать о свободном времени</w:t>
            </w:r>
            <w:proofErr w:type="gramEnd"/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чтения и устной </w:t>
            </w:r>
            <w:r w:rsidRPr="00977A0A">
              <w:br/>
              <w:t>речи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B91ABB" w:rsidP="0077035E">
            <w:r>
              <w:t>18.09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Карманные деньги </w:t>
            </w:r>
            <w:r>
              <w:t xml:space="preserve">        моло</w:t>
            </w:r>
            <w:r w:rsidRPr="00977A0A">
              <w:t>дежи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Лексика темы, </w:t>
            </w:r>
            <w:r w:rsidRPr="00977A0A">
              <w:br/>
              <w:t xml:space="preserve">работа с текстом </w:t>
            </w:r>
            <w:r w:rsidRPr="00977A0A">
              <w:br/>
              <w:t>о карманных деньгах молодежи, выполнение после</w:t>
            </w:r>
            <w:r>
              <w:t xml:space="preserve"> </w:t>
            </w:r>
            <w:r w:rsidRPr="00977A0A">
              <w:t>текстовых упражнений. № 8, с. 22–25, № 5, с. 28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художественный текст с пониманием основного содержания, выражать свое отношение к </w:t>
            </w:r>
            <w:proofErr w:type="gramStart"/>
            <w:r w:rsidRPr="00977A0A">
              <w:t>прочитанному</w:t>
            </w:r>
            <w:proofErr w:type="gramEnd"/>
            <w:r w:rsidRPr="00977A0A">
              <w:t xml:space="preserve"> и аргументировать его примерами из текста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и устной </w:t>
            </w:r>
            <w:r w:rsidRPr="00977A0A">
              <w:br/>
              <w:t>речи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B91ABB" w:rsidP="0077035E">
            <w:r>
              <w:t>20.09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27"/>
        <w:gridCol w:w="632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Презентация и закрепление новой лексики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Новая лексика. № 1–3, с. 26–27, работа с ранее изученной лексикой по данной теме. Семьи слов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самостоятельно определять значение новой лексики с опорой на контекст и по словообразовательным элементам,  употреблять     данную лексику в речи, ответах </w:t>
            </w:r>
            <w:r w:rsidRPr="00977A0A">
              <w:br/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      лексики и устной </w:t>
            </w:r>
            <w:r w:rsidRPr="00977A0A">
              <w:br/>
              <w:t>речи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B91ABB" w:rsidP="0077035E">
            <w:r>
              <w:t>22.09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 магазине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Диалоги «В магазине». Работа в парах: разыгрывание диалогов-сценок «Покупатель – продавец». № 8, 9; с. 28–30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употреблять новую лексику в различных речевых ситуациях, отвечать на поставленные вопросы, давать развернутые ответы на поставленные вопросы, работать в парах, строя диалоги на заданную тематику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лексики и устной </w:t>
            </w:r>
            <w:r w:rsidRPr="00977A0A">
              <w:br/>
              <w:t>речи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B91ABB" w:rsidP="0077035E">
            <w:r>
              <w:t>25.09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>
              <w:t>Прида</w:t>
            </w:r>
            <w:r w:rsidRPr="00977A0A">
              <w:t>точные</w:t>
            </w:r>
            <w:proofErr w:type="gramEnd"/>
            <w:r w:rsidRPr="00977A0A">
              <w:t xml:space="preserve"> времени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закрепления грамматики.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Работа с текстом «Мое воскресенье». № 1, с.31–32.Придаточные предложения времени. № 2, с. 32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узнавать в тексте придаточные предложения времени, определять их вид, использовать придаточные времени в речи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грамматики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B91ABB" w:rsidP="0077035E">
            <w:r>
              <w:t>27.09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27"/>
        <w:gridCol w:w="632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Придаточные </w:t>
            </w:r>
            <w:proofErr w:type="gramStart"/>
            <w:r w:rsidRPr="00977A0A">
              <w:t>дополнитель</w:t>
            </w:r>
            <w:r>
              <w:t>-</w:t>
            </w:r>
            <w:r w:rsidRPr="00977A0A">
              <w:t>ные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>закрепления грамматики.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Развитие грамматических навыков и умений. Придаточные дополн</w:t>
            </w:r>
            <w:proofErr w:type="gramStart"/>
            <w:r w:rsidRPr="00977A0A">
              <w:t>и-</w:t>
            </w:r>
            <w:proofErr w:type="gramEnd"/>
            <w:r w:rsidRPr="00977A0A">
              <w:br/>
              <w:t xml:space="preserve">тельные. Выполнение № 3, с. 32–33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узнавать в тексте придаточные дополнительные предложения, определять их вид, использовать  придаточные дополнительные в речи, работать с текстами, содержащими придаточные, уметь распознавать их, определять виды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    грамматики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AE31C2" w:rsidP="0077035E">
            <w:r>
              <w:t>29.09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Выражение цели действия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 урок.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Развитие грамматических навыков и умений. Придаточные цели, целевой инфинитивный оборот. Выполнение № 1, 3, с. 31–33.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Работа с текстами, содержащими придаточные предложения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узнавать в тексте придаточные цели, целевой инфинитивный оборот, использовать  их  в речи, работать с текстами, содержащими придаточные, уметь распознавать их, определять виды, выполнять грамматические упражнения устно и письменно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грамматики и чтения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AE31C2" w:rsidP="0077035E">
            <w:r>
              <w:t>02.10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Хобби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 xml:space="preserve">аудирования.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Восприятие речи на слух, выполнение упражнений по проверке понимания услышанного. № 1, 2, с. 33–34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Учить воспринимать интервью на слух с пониманием основного содержания,  выделять главное и заданное по материалу услышанного, выполнять контрольно-проверочные задания после прослушивания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аудирования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AE31C2" w:rsidP="0077035E">
            <w:r>
              <w:t>04.10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73"/>
        <w:gridCol w:w="58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 универмаге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 xml:space="preserve">аудирования.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Default="009879D2" w:rsidP="0077035E">
            <w:pPr>
              <w:spacing w:line="252" w:lineRule="auto"/>
            </w:pPr>
            <w:r w:rsidRPr="00977A0A">
              <w:t xml:space="preserve">Восприятие речи </w:t>
            </w:r>
            <w:r w:rsidRPr="00977A0A">
              <w:br/>
              <w:t>на слух, выполнение упражнений по проверке понимания услышанного.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№ 3, 4, с. 34–35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Учить воспринимать диалоги, объявления, текст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аудирования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AE31C2" w:rsidP="0077035E">
            <w:r>
              <w:t>06.10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Покупки относятся к нашей повседневной жизни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Работа с диалогом, выполнение тестовых заданий к тексту № 6, с. 36–37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диалог по ролям, выполнять </w:t>
            </w:r>
            <w:proofErr w:type="gramStart"/>
            <w:r w:rsidRPr="00977A0A">
              <w:t>задания</w:t>
            </w:r>
            <w:proofErr w:type="gramEnd"/>
            <w:r w:rsidRPr="00977A0A">
              <w:t xml:space="preserve">  к содержанию прочитанного, составлять и инсценировать диалоги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и устной </w:t>
            </w:r>
            <w:r w:rsidRPr="00977A0A">
              <w:br/>
              <w:t>речи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AE31C2" w:rsidP="0077035E">
            <w:r>
              <w:t>09.10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Поэтажный план </w:t>
            </w:r>
            <w:r>
              <w:t xml:space="preserve">          универ</w:t>
            </w:r>
            <w:r w:rsidRPr="00977A0A">
              <w:t>мага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Чтение текста. № 8, с. 38–39. Развитие навыков устной речи. Познакомиться с расположением отделов в большом торговом центре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>Уметь читать те</w:t>
            </w:r>
            <w:proofErr w:type="gramStart"/>
            <w:r>
              <w:t>кст стр</w:t>
            </w:r>
            <w:proofErr w:type="gramEnd"/>
            <w:r>
              <w:t>а</w:t>
            </w:r>
            <w:r w:rsidRPr="00977A0A">
              <w:t xml:space="preserve">новедческого характера с полным пониманием содержания, употреблять новую лексику в речи, строить высказывания «В магазине»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и устной </w:t>
            </w:r>
            <w:r w:rsidRPr="00977A0A">
              <w:br/>
              <w:t>речи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AE31C2" w:rsidP="0077035E">
            <w:r>
              <w:t>11.10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933"/>
        <w:gridCol w:w="52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Что делает молодежь </w:t>
            </w:r>
            <w:r w:rsidRPr="00977A0A">
              <w:br/>
              <w:t xml:space="preserve">в свободное </w:t>
            </w:r>
            <w:r w:rsidRPr="00977A0A">
              <w:br/>
              <w:t>время?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Занятия школьников </w:t>
            </w:r>
            <w:r w:rsidRPr="00977A0A">
              <w:br/>
              <w:t>в свободное время.</w:t>
            </w:r>
            <w:r w:rsidRPr="00977A0A">
              <w:br/>
              <w:t>Компьютер, Р.Т., упр. 1, 2, с. 30–31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рассказывать о любимых занятиях молодежи, об отношении к компьютеру, выполнять устные и письменные упражнения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      письменной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AE31C2" w:rsidP="0077035E">
            <w:r>
              <w:t>13.10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Молодежь </w:t>
            </w:r>
            <w:r w:rsidRPr="00977A0A">
              <w:br/>
              <w:t>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Упражнения на закрепление лексико-грамматического материала темы.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Р.Т., упр. 2, 3; </w:t>
            </w:r>
            <w:r w:rsidRPr="00977A0A">
              <w:br/>
              <w:t>с. 30–31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рассказывать об отношении молодежи к спорту, о свободном </w:t>
            </w:r>
            <w:r w:rsidRPr="00977A0A">
              <w:br/>
              <w:t>времени, выполнять устные и письменные упражнения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       письменной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AE31C2" w:rsidP="0077035E">
            <w:r>
              <w:t>16.10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Преодоление стресса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Чтение текстов. № 7, с. 41–43. Работа по развитию навыков чтения с общим охватом содержания. Выполнение заданий к тексту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и анализировать тексты, выполнять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задания к ним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AE31C2" w:rsidP="0077035E">
            <w:r>
              <w:t>18.10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 xml:space="preserve">Молодежь </w:t>
            </w:r>
            <w:r>
              <w:br/>
              <w:t>и ком</w:t>
            </w:r>
            <w:r w:rsidRPr="00977A0A">
              <w:t>пьютер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Чтение комикса.</w:t>
            </w:r>
            <w:r>
              <w:t xml:space="preserve"> № 8, с. 43–45. Друзья по Инте</w:t>
            </w:r>
            <w:r w:rsidRPr="00977A0A">
              <w:t>рнету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в виде комикса с полным пониманием содержания, рассказать о роли компьютера, о друзьях по Интернету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</w:t>
            </w:r>
            <w:proofErr w:type="gramStart"/>
            <w:r w:rsidRPr="00977A0A">
              <w:t>устной</w:t>
            </w:r>
            <w:proofErr w:type="gramEnd"/>
            <w:r w:rsidRPr="00977A0A">
              <w:t xml:space="preserve">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речи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127C48" w:rsidP="0077035E">
            <w:r>
              <w:t>20.10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87"/>
        <w:gridCol w:w="572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Любимые занятия </w:t>
            </w:r>
            <w:r w:rsidRPr="00977A0A">
              <w:br/>
              <w:t>немецкой молодежи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Страноведческая информация о Германии, текст со статистическими данными. № 1, с. 45–46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 со статистическими данными с полным пониманием содержания, рассказывать о любимых занятиях немецкой              молодежи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r w:rsidRPr="00977A0A">
              <w:t>Контроль</w:t>
            </w:r>
          </w:p>
          <w:p w:rsidR="009879D2" w:rsidRPr="00977A0A" w:rsidRDefault="009879D2" w:rsidP="0077035E">
            <w:r w:rsidRPr="00977A0A">
              <w:t xml:space="preserve"> 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127C48" w:rsidP="0077035E">
            <w:r>
              <w:t>23.10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Приметы и поверья немецкого  народа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Чтение текстов о приметах и поверьях немецкого </w:t>
            </w:r>
            <w:r w:rsidRPr="00977A0A">
              <w:br/>
              <w:t xml:space="preserve">и русского народа. № 2, с 46–47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 </w:t>
            </w:r>
            <w:r w:rsidRPr="00977A0A">
              <w:br/>
              <w:t xml:space="preserve">с пониманием основного </w:t>
            </w:r>
            <w:r w:rsidRPr="00977A0A">
              <w:br/>
              <w:t xml:space="preserve">содержания, выражать свое отношение к </w:t>
            </w:r>
            <w:proofErr w:type="gramStart"/>
            <w:r w:rsidRPr="00977A0A">
              <w:t>прочитанному</w:t>
            </w:r>
            <w:proofErr w:type="gramEnd"/>
            <w:r w:rsidRPr="00977A0A">
              <w:t xml:space="preserve"> и аргументировать его примерами из текста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127C48" w:rsidP="0077035E">
            <w:r>
              <w:t>25.10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Повторение и систематизация материала §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повторения и систематизации ЗУН.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Лексика и грамматика § 1. Упражнения на закрепление,  активизацию и а</w:t>
            </w:r>
            <w:proofErr w:type="gramStart"/>
            <w:r w:rsidRPr="00977A0A">
              <w:t>к-</w:t>
            </w:r>
            <w:proofErr w:type="gramEnd"/>
            <w:r w:rsidRPr="00977A0A">
              <w:br/>
              <w:t>туализацию мате-</w:t>
            </w:r>
            <w:r w:rsidRPr="00977A0A">
              <w:br/>
              <w:t>риала § 1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 xml:space="preserve">Уметь применять полученные ЗУН в новых ситуациях  для решения коммуникативных задач </w:t>
            </w:r>
            <w:proofErr w:type="gram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Промежуточный контроль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127C48" w:rsidP="0077035E">
            <w:r>
              <w:t>27.10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 xml:space="preserve">Обобщение по </w:t>
            </w:r>
            <w:r w:rsidRPr="00977A0A">
              <w:t>теме:</w:t>
            </w:r>
            <w:r>
              <w:t xml:space="preserve"> </w:t>
            </w:r>
            <w:r w:rsidRPr="00977A0A">
              <w:t>"Повседневная жизнь подростков"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Урок повторения и систематизации ЗУН.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Языковой и речевой материал § 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выполнять тестовые задания, составленные по аналогии с заданиями ЕГЭ. Применять ЗУН,</w:t>
            </w:r>
            <w:r>
              <w:t xml:space="preserve"> </w:t>
            </w:r>
            <w:r w:rsidRPr="00977A0A">
              <w:t xml:space="preserve">полученные при изучении темы, в устных и письменных сообщениях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>Тестирование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F80DAB" w:rsidP="0077035E">
            <w:r>
              <w:t>06.11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903"/>
        <w:gridCol w:w="55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1364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  <w:rPr>
                <w:b/>
                <w:bCs/>
              </w:rPr>
            </w:pPr>
            <w:r w:rsidRPr="00977A0A">
              <w:rPr>
                <w:b/>
                <w:bCs/>
              </w:rPr>
              <w:t>§ 2. Искусство театра и кино. Как они обогащают нашу жизнь? (2</w:t>
            </w:r>
            <w:r>
              <w:rPr>
                <w:b/>
                <w:bCs/>
              </w:rPr>
              <w:t>2</w:t>
            </w:r>
            <w:r w:rsidRPr="00977A0A">
              <w:rPr>
                <w:b/>
                <w:bCs/>
              </w:rPr>
              <w:t xml:space="preserve"> урока)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rPr>
                <w:rFonts w:ascii="Arial" w:hAnsi="Arial" w:cs="Arial"/>
              </w:rPr>
            </w:pP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Молодежь </w:t>
            </w:r>
            <w:r w:rsidRPr="00977A0A">
              <w:br/>
              <w:t>и искусство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Введение в новую </w:t>
            </w:r>
            <w:r w:rsidRPr="00977A0A">
              <w:br/>
              <w:t xml:space="preserve">тему. Получение </w:t>
            </w:r>
            <w:r w:rsidRPr="00977A0A">
              <w:br/>
              <w:t xml:space="preserve">новой информации </w:t>
            </w:r>
            <w:r w:rsidRPr="00977A0A">
              <w:br/>
              <w:t>о различных видах искусства. № 1, с. 50–52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рассказать о различных видах искусства с опорой на картинки, о своем отношении к ним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устной </w:t>
            </w:r>
            <w:r w:rsidRPr="00977A0A">
              <w:br/>
              <w:t>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F80DAB" w:rsidP="0077035E">
            <w:r>
              <w:t>08.11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Из истории  театра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Работа с текстом, совершенствование техники чтения, выполнение заданий </w:t>
            </w:r>
            <w:r w:rsidRPr="00977A0A">
              <w:br/>
              <w:t xml:space="preserve">к тексту. № 2, 3, с. 52–54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 с пониманием основного содержания, выражать свое отношение к </w:t>
            </w:r>
            <w:proofErr w:type="gramStart"/>
            <w:r w:rsidRPr="00977A0A">
              <w:t>прочитанному</w:t>
            </w:r>
            <w:proofErr w:type="gramEnd"/>
            <w:r w:rsidRPr="00977A0A">
              <w:t xml:space="preserve"> и аргументировать его примерами из текста. Обмениваться информацией из текста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F80DAB" w:rsidP="0077035E">
            <w:r>
              <w:t>10.11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Б. Брехт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Комбинированный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Знакомство с биографией и творчеством Б. Брехта. Чтение, пересказ  текста. № 5, с. 55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из энциклопедии с пониманием основного содержания, используя словарь, сноски и комментарий, и обмениваться информацией о жизни и творчестве Б. Брехта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F80DAB" w:rsidP="0077035E">
            <w:r>
              <w:t>13.11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73"/>
        <w:gridCol w:w="58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Default="009879D2" w:rsidP="0077035E">
            <w:pPr>
              <w:spacing w:line="252" w:lineRule="auto"/>
            </w:pPr>
            <w:r w:rsidRPr="00977A0A">
              <w:t>Немецкое    кино</w:t>
            </w:r>
            <w:r>
              <w:t>-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иск</w:t>
            </w:r>
            <w:r>
              <w:t xml:space="preserve">усство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Знакомство с историей киноискусства, чтение текста. № 7, с. 57–58, устные сообщения с опорой на картинки. № 6, с. 56–57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с полным пониманием содержания, отвечать на вопросы к тексту, делать устные    сообщения с опорой на картинки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3B1D10" w:rsidP="0077035E">
            <w:r>
              <w:t>15.11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Презентация и закрепление новой</w:t>
            </w:r>
            <w:r w:rsidRPr="00977A0A">
              <w:br/>
              <w:t>лексики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Урок введения и закрепления  новой лексики.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Предъявление и тренировка новой лексики. № 1, 2, с. 59–60, семьи слов, объяснение трудных случаев </w:t>
            </w:r>
            <w:r w:rsidRPr="00977A0A">
              <w:br/>
              <w:t>перевода и понимания. № 1, 2, с. 59–60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семантизировать новую лексику с опорой на контекст и по словообразовательным элементам,  употреблять данную лексику в речи, ответах на вопросы, выполнять упражнения по тренировке и закреплению новой лексики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лексики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3B1D10" w:rsidP="0077035E">
            <w:r>
              <w:t>17.11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 зрительном зале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Тренировочный.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Схема зрительного зала, лексика по теме «Жанры театрального и киноискусства». № 3, 4, с. 60–61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рассказывать о зрительном зале с опорой на картинку</w:t>
            </w:r>
            <w:r>
              <w:t xml:space="preserve"> </w:t>
            </w:r>
            <w:r w:rsidRPr="00977A0A">
              <w:t>и вопросы, употреблять лексический материал  в устной речи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лексики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8A677D" w:rsidP="0077035E">
            <w:r>
              <w:t>20.11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43"/>
        <w:gridCol w:w="616"/>
        <w:gridCol w:w="588"/>
      </w:tblGrid>
      <w:tr w:rsidR="009879D2" w:rsidRPr="00977A0A" w:rsidTr="0077035E">
        <w:trPr>
          <w:trHeight w:val="180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trHeight w:val="1455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Репертуарный план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театра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Текст  в виде репертуарного плана театра. Устная  речь на базе изученного лексико-грамматического материала.№ 5, 6, с. 61–64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 </w:t>
            </w:r>
            <w:r w:rsidRPr="00977A0A">
              <w:br/>
              <w:t xml:space="preserve">в виде репертуарного плана театра с полным пониманием содержания, отвечать на вопросы, делать устные сообщения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8A677D" w:rsidP="0077035E">
            <w:r>
              <w:t>22.11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trHeight w:val="1800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Каким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может </w:t>
            </w:r>
            <w:proofErr w:type="gramStart"/>
            <w:r w:rsidRPr="00977A0A">
              <w:t>быть</w:t>
            </w:r>
            <w:proofErr w:type="gramEnd"/>
            <w:r w:rsidRPr="00977A0A">
              <w:t xml:space="preserve"> фильм </w:t>
            </w:r>
            <w:r w:rsidRPr="00977A0A">
              <w:br/>
              <w:t>и театральная пресса?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Текст об Аристотеле как теоретике театра. Устная  речь по теме «Любимый фильм, любимая театральная постановка».</w:t>
            </w:r>
            <w:r w:rsidR="006D6F7E">
              <w:t xml:space="preserve"> </w:t>
            </w:r>
            <w:r w:rsidRPr="00977A0A">
              <w:t>№ 8–10, с. 64–65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с полным пониманием содержания, рассказывать о любимых фильмах, театральных постановках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чтения </w:t>
            </w:r>
            <w:r w:rsidRPr="00977A0A">
              <w:br/>
              <w:t>и говорения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8A677D" w:rsidP="0077035E">
            <w:r>
              <w:t>24.11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trHeight w:val="1770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Бессоюзное сложносочиненное предложение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введения и закрепления новой  грамматики.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Правила образования и употребления бессоюзных сложносочиненных предложений. Правило, с. 66–67, № 2.Выполнение № 3, </w:t>
            </w:r>
            <w:r w:rsidRPr="00977A0A">
              <w:br/>
              <w:t>с. 67–68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находить в тексте, переводить и строить бессоюзные сложносочиненные предложения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грамматики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6D6F7E" w:rsidP="0077035E">
            <w:r>
              <w:t>27.11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trHeight w:val="2205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Сложносочиненное предложение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Урок введения предл</w:t>
            </w:r>
            <w:r>
              <w:t>ожение с сочинительными союзами</w:t>
            </w:r>
            <w:r w:rsidRPr="00977A0A">
              <w:t xml:space="preserve"> закрепления новой  грамматики.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Правила образования и употребления  сложносочиненных предложений с сочинительными союзами. Правило </w:t>
            </w:r>
            <w:proofErr w:type="gramStart"/>
            <w:r w:rsidRPr="00977A0A">
              <w:t>на</w:t>
            </w:r>
            <w:proofErr w:type="gramEnd"/>
            <w:r w:rsidRPr="00977A0A">
              <w:t xml:space="preserve"> с. 66–67, № 2.</w:t>
            </w:r>
          </w:p>
          <w:p w:rsidR="009879D2" w:rsidRPr="00977A0A" w:rsidRDefault="009879D2" w:rsidP="0077035E">
            <w:pPr>
              <w:spacing w:line="252" w:lineRule="auto"/>
            </w:pPr>
            <w:r>
              <w:t>Выполнение упраж</w:t>
            </w:r>
            <w:r w:rsidRPr="00977A0A">
              <w:t xml:space="preserve">нений. *Упр. 16, 17, с. 103.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находить в тексте, переводить и строить сложносочиненные предложения с сочинительными союзами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грамматики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6D6F7E" w:rsidP="0077035E">
            <w:r>
              <w:t>29.11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491"/>
        <w:gridCol w:w="843"/>
        <w:gridCol w:w="1475"/>
        <w:gridCol w:w="2724"/>
        <w:gridCol w:w="3493"/>
        <w:gridCol w:w="1552"/>
        <w:gridCol w:w="753"/>
        <w:gridCol w:w="707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Сложносочиненное предложение с союзными словами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введения и закрепления новой  грамматики.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Правила образования и употребления  сложносочиненных предложений с союзными словами. Правило, с. 66–67, № 2.Выполнение упр. 2,с. 53, Р.Т.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</w:t>
            </w:r>
            <w:proofErr w:type="gramStart"/>
            <w:r w:rsidRPr="00977A0A">
              <w:t>находить в тексте переводить</w:t>
            </w:r>
            <w:proofErr w:type="gramEnd"/>
            <w:r w:rsidRPr="00977A0A">
              <w:t xml:space="preserve"> и строить сложносочиненные предложения с союзными словами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грамматики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5148EB" w:rsidP="0077035E">
            <w:r>
              <w:t>01.12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Парные </w:t>
            </w:r>
            <w:r w:rsidRPr="00977A0A">
              <w:br/>
              <w:t>союзы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введения и закрепления новой  грамматики.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Правила образования и употребления  сложносочиненных предложений с парными союзами.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№. 5, с. 68–69. Выполнение упражнений. № 6, с. 69.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*Упр. 9, 10, с.169–  170. «Практический курс немецкого языка» В. М. Завьяловой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</w:t>
            </w:r>
            <w:proofErr w:type="gramStart"/>
            <w:r w:rsidRPr="00977A0A">
              <w:t>находить в тексте переводить</w:t>
            </w:r>
            <w:proofErr w:type="gramEnd"/>
            <w:r w:rsidRPr="00977A0A">
              <w:t xml:space="preserve"> и строить сложносочиненные предложения с парными союзами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грамматики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5148EB" w:rsidP="0077035E">
            <w:r>
              <w:t>04.12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933"/>
        <w:gridCol w:w="52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39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Посещение </w:t>
            </w:r>
            <w:r w:rsidRPr="00977A0A">
              <w:br/>
              <w:t>театра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 xml:space="preserve">аудировния.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Вос</w:t>
            </w:r>
            <w:r>
              <w:t>приятие диалогов на слух, выпол</w:t>
            </w:r>
            <w:r w:rsidRPr="00977A0A">
              <w:t xml:space="preserve">нение упражнений по проверке понимания услышанного. № 1, 3, с. 70–71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воспринимать тексты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аудирования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5148EB" w:rsidP="0077035E">
            <w:r>
              <w:t>06.12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Большой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театр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>аудировния.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Восприятие текстов </w:t>
            </w:r>
            <w:r w:rsidRPr="00977A0A">
              <w:br/>
              <w:t xml:space="preserve">на слух, выполнение упражнений по проверке понимания услышанного, рассказывать о Большом театре </w:t>
            </w:r>
            <w:r w:rsidRPr="00977A0A">
              <w:br/>
              <w:t>с опорой на вопросы и картинку. № 5, 7, 8; с. 71–72, № 6, с. 77–79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воспринимать тексты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прослушивания, рассказывать о  Большом театре с опорой на вопросы и картинку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аудирования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5148EB" w:rsidP="0077035E">
            <w:r>
              <w:t>08.12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Как </w:t>
            </w:r>
            <w:proofErr w:type="gramStart"/>
            <w:r w:rsidRPr="00977A0A">
              <w:t>театральное</w:t>
            </w:r>
            <w:proofErr w:type="gramEnd"/>
            <w:r w:rsidRPr="00977A0A">
              <w:t xml:space="preserve"> и киноискусст</w:t>
            </w:r>
            <w:r>
              <w:t>-</w:t>
            </w:r>
            <w:r w:rsidRPr="00977A0A">
              <w:t>во обогащают нашу жизнь?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Развитие навыков чтения, устной и письменной речи. </w:t>
            </w:r>
            <w:r w:rsidRPr="00977A0A">
              <w:br/>
              <w:t>№ 1, 2, 5, 6, с. 73–74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делать устное и письменное высказывание по теме «Как театральное и киноискусство обогащают нашу жизнь?» с опорой на языковые и речевые опоры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письменной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4614B7" w:rsidP="0077035E">
            <w:r>
              <w:t>11.12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27"/>
        <w:gridCol w:w="632"/>
        <w:gridCol w:w="588"/>
      </w:tblGrid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Моритц Блайбтрой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Чтение текста, </w:t>
            </w:r>
            <w:r w:rsidRPr="00977A0A">
              <w:br/>
              <w:t>работа в группах, обмен информацией, полученной из текста. № 7А, с. 74–75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 с пониманием основного содержания, используя словарь, сноски и комментарий, и обмениваться информацией о </w:t>
            </w:r>
            <w:proofErr w:type="gramStart"/>
            <w:r w:rsidRPr="00977A0A">
              <w:t>жизни</w:t>
            </w:r>
            <w:proofErr w:type="gramEnd"/>
            <w:r w:rsidRPr="00977A0A">
              <w:t xml:space="preserve"> о творчестве Моритца                 Блайбтройя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4614B7" w:rsidP="0077035E">
            <w:r>
              <w:t>13.12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Default="009879D2" w:rsidP="0077035E">
            <w:pPr>
              <w:spacing w:line="252" w:lineRule="auto"/>
              <w:rPr>
                <w:bCs/>
              </w:rPr>
            </w:pPr>
            <w:r w:rsidRPr="002E7579">
              <w:rPr>
                <w:bCs/>
              </w:rPr>
              <w:t>«Искусство театра и кино»</w:t>
            </w:r>
            <w:r>
              <w:rPr>
                <w:bCs/>
              </w:rPr>
              <w:t>.</w:t>
            </w:r>
          </w:p>
          <w:p w:rsidR="009879D2" w:rsidRPr="002E7579" w:rsidRDefault="009879D2" w:rsidP="0077035E">
            <w:pPr>
              <w:spacing w:line="252" w:lineRule="auto"/>
              <w:rPr>
                <w:bCs/>
              </w:rPr>
            </w:pPr>
            <w:r>
              <w:t>К</w:t>
            </w:r>
            <w:r w:rsidRPr="00977A0A">
              <w:t>онтрольная   работа</w:t>
            </w:r>
            <w:r w:rsidRPr="00977A0A">
              <w:rPr>
                <w:b/>
                <w:bCs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>контроля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Выполнение тестовых        заданий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выполнять тестовые контрольные задания</w:t>
            </w:r>
            <w:proofErr w:type="gramStart"/>
            <w:r w:rsidRPr="00977A0A">
              <w:t>.</w:t>
            </w:r>
            <w:proofErr w:type="gramEnd"/>
            <w:r w:rsidRPr="00977A0A">
              <w:t xml:space="preserve"> </w:t>
            </w:r>
            <w:proofErr w:type="gramStart"/>
            <w:r w:rsidRPr="00977A0A">
              <w:t>а</w:t>
            </w:r>
            <w:proofErr w:type="gramEnd"/>
            <w:r w:rsidRPr="00977A0A">
              <w:t>ктивизировать употребление изученного лексико-грамматического материала в устной речи, письменных упражнениях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>Тестирование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4614B7" w:rsidP="0077035E">
            <w:pPr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Франка </w:t>
            </w:r>
            <w:r w:rsidRPr="00977A0A">
              <w:br/>
              <w:t>Потенте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Чтение текста, работа в группах, обмен информацией, полученной из текста, обсуждение прочитанного. </w:t>
            </w:r>
            <w:r w:rsidRPr="00977A0A">
              <w:br/>
              <w:t xml:space="preserve">№ 7B, с. 75–76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 с пониманием основного содержания, используя словарь, сноски и комментарий, и обмениваться информацией о </w:t>
            </w:r>
            <w:proofErr w:type="gramStart"/>
            <w:r w:rsidRPr="00977A0A">
              <w:t>жизни</w:t>
            </w:r>
            <w:proofErr w:type="gramEnd"/>
            <w:r w:rsidRPr="00977A0A">
              <w:t xml:space="preserve"> о творчестве Франки Потенте, выражать свою точку зрения по проблеме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Берлинский ансамбль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Комбинированный.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Чтение текста, выполнение  заданий по проверке правильности понимания текста. № 6, </w:t>
            </w:r>
            <w:r w:rsidRPr="00977A0A">
              <w:br/>
              <w:t>с. 77–79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с полным пониманием содержания, рассказывать</w:t>
            </w:r>
            <w:r>
              <w:t xml:space="preserve"> </w:t>
            </w:r>
            <w:r w:rsidRPr="00977A0A">
              <w:t>о театре Б. Брехта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чтения и устной</w:t>
            </w:r>
            <w:r w:rsidRPr="00977A0A">
              <w:br/>
              <w:t>речи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27"/>
        <w:gridCol w:w="632"/>
        <w:gridCol w:w="588"/>
      </w:tblGrid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r w:rsidRPr="00977A0A">
              <w:t>«Родственники и знакомые» отрывок из романа</w:t>
            </w:r>
            <w:r>
              <w:t xml:space="preserve">                  </w:t>
            </w:r>
            <w:r w:rsidRPr="00977A0A">
              <w:t xml:space="preserve"> В. Бределя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Чтение текста, выполнение  заданий по проверке правильности понимания текста. № 8, </w:t>
            </w:r>
            <w:r w:rsidRPr="00977A0A">
              <w:br/>
              <w:t>с. 79–81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художественный текст с пониманием основного содержания, выражать свое отношение к </w:t>
            </w:r>
            <w:proofErr w:type="gramStart"/>
            <w:r w:rsidRPr="00977A0A">
              <w:t>прочитанному</w:t>
            </w:r>
            <w:proofErr w:type="gramEnd"/>
            <w:r w:rsidRPr="00977A0A">
              <w:t>, аргументировать примерами из текста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Реклама  </w:t>
            </w:r>
            <w:r>
              <w:t xml:space="preserve">                </w:t>
            </w:r>
            <w:r w:rsidRPr="00977A0A">
              <w:t>об искусстве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Чтение текста в виде рекламных объявлений, выполнение  заданий по проверке правильности понимания текста. № 8, с. 79–81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Уметь читать текст в виде рекламных объявлений с пониманием основного содержания, обмениваться информацией о прочитанном,  выражать свою точку зрения</w:t>
            </w:r>
            <w:proofErr w:type="gramEnd"/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48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Повторение и систематизация материала § 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Урок повторения и </w:t>
            </w:r>
            <w:proofErr w:type="gramStart"/>
            <w:r w:rsidRPr="00977A0A">
              <w:t>систематиза</w:t>
            </w:r>
            <w:r>
              <w:t>-</w:t>
            </w:r>
            <w:r w:rsidRPr="00977A0A">
              <w:t>ции</w:t>
            </w:r>
            <w:proofErr w:type="gramEnd"/>
            <w:r w:rsidRPr="00977A0A">
              <w:t xml:space="preserve"> ЗУН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Лексика и грамматика, § 2.  Упражнения на закрепление, активизацию и актуализацию мат</w:t>
            </w:r>
            <w:proofErr w:type="gramStart"/>
            <w:r w:rsidRPr="00977A0A">
              <w:t>е-</w:t>
            </w:r>
            <w:proofErr w:type="gramEnd"/>
            <w:r w:rsidRPr="00977A0A">
              <w:br/>
              <w:t>риала § 2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Уметь применять полученные ЗУН в новых ситуациях  для решения коммуникативных задач, активизировать употребление изученного лексико-грамматического материала в</w:t>
            </w:r>
            <w:r>
              <w:t xml:space="preserve"> </w:t>
            </w:r>
            <w:r w:rsidRPr="00977A0A">
              <w:t>устной речи, письменных упражнениях</w:t>
            </w:r>
            <w:proofErr w:type="gramEnd"/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Промежуточный контроль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79"/>
        <w:gridCol w:w="8"/>
        <w:gridCol w:w="572"/>
        <w:gridCol w:w="588"/>
      </w:tblGrid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11</w:t>
            </w:r>
          </w:p>
        </w:tc>
      </w:tr>
      <w:tr w:rsidR="009879D2" w:rsidRPr="00977A0A" w:rsidTr="0077035E">
        <w:trPr>
          <w:jc w:val="center"/>
        </w:trPr>
        <w:tc>
          <w:tcPr>
            <w:tcW w:w="1428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  <w:rPr>
                <w:b/>
                <w:bCs/>
              </w:rPr>
            </w:pPr>
            <w:r w:rsidRPr="00977A0A">
              <w:rPr>
                <w:b/>
                <w:bCs/>
              </w:rPr>
              <w:t>§ 3. Научно-технический прогресс. Что он нам принес? Не являются ли его последствиями природные катастрофы?   (2</w:t>
            </w:r>
            <w:r>
              <w:rPr>
                <w:b/>
                <w:bCs/>
              </w:rPr>
              <w:t>5</w:t>
            </w:r>
            <w:r w:rsidRPr="00977A0A">
              <w:rPr>
                <w:b/>
                <w:bCs/>
              </w:rPr>
              <w:t xml:space="preserve"> урок</w:t>
            </w:r>
            <w:r>
              <w:rPr>
                <w:b/>
                <w:bCs/>
              </w:rPr>
              <w:t>ов</w:t>
            </w:r>
            <w:r w:rsidRPr="00977A0A">
              <w:rPr>
                <w:b/>
                <w:bCs/>
              </w:rPr>
              <w:t>)</w:t>
            </w:r>
          </w:p>
        </w:tc>
      </w:tr>
      <w:tr w:rsidR="009879D2" w:rsidRPr="00977A0A" w:rsidTr="0077035E">
        <w:trPr>
          <w:trHeight w:val="2155"/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>
              <w:t>49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Ученые – творческие люди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Комбинированный.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Введение в тему «Наука и техника», </w:t>
            </w:r>
            <w:r>
              <w:t xml:space="preserve">чтение текста </w:t>
            </w:r>
            <w:r>
              <w:br/>
              <w:t>в виде энциклопе</w:t>
            </w:r>
            <w:r w:rsidRPr="00977A0A">
              <w:t xml:space="preserve">дии о великих ученых и изобретателях. № 2 с. 89–91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Уметь читать текст с полным пониманием прочитанного, выполнять после</w:t>
            </w:r>
            <w:r>
              <w:t xml:space="preserve"> </w:t>
            </w:r>
            <w:r w:rsidRPr="00977A0A">
              <w:t>текстовые задания, проявлять языковую догадку при понимании новых слов и выражений, уметь объяснить их значение, приводя синонимы на немецком языке</w:t>
            </w:r>
            <w:proofErr w:type="gramEnd"/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чтения </w:t>
            </w:r>
            <w:r w:rsidRPr="00977A0A">
              <w:br/>
              <w:t xml:space="preserve">и устной </w:t>
            </w:r>
            <w:r w:rsidRPr="00977A0A">
              <w:br/>
              <w:t xml:space="preserve">речи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trHeight w:val="1233"/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5</w:t>
            </w:r>
            <w:r>
              <w:t>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Междунаро</w:t>
            </w:r>
            <w:r>
              <w:t>д-</w:t>
            </w:r>
            <w:r w:rsidRPr="00977A0A">
              <w:t>ная</w:t>
            </w:r>
            <w:proofErr w:type="gramEnd"/>
            <w:r w:rsidRPr="00977A0A">
              <w:t xml:space="preserve"> энциклопедия об ученых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Комбинированный.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Чтение текста </w:t>
            </w:r>
            <w:r w:rsidRPr="00977A0A">
              <w:br/>
              <w:t>в виде энциклопедии об ученых, выполнение упражнений  к тексту. № 2, с. 91–93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Уметь читать текст  с полным пониманием прочитанного, выполнять после</w:t>
            </w:r>
            <w:r>
              <w:t xml:space="preserve"> </w:t>
            </w:r>
            <w:r w:rsidRPr="00977A0A">
              <w:t xml:space="preserve">текстовые задания, проявлять языковую догадку </w:t>
            </w:r>
            <w:proofErr w:type="gramEnd"/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>и устной презентации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5</w:t>
            </w:r>
            <w:r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Аудирование рассказов об известных ученых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Прослушивание текстов-загадок об ученых. Р.Т., упр. 1, с. 75. Новая лексика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понимать тексты  на слух, отгадывать имена великих ученых, представить свои компьютерные презентации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аудирования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5</w:t>
            </w:r>
            <w:r>
              <w:t>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Что принес нам научно-технический прогресс?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Чтение текста. № 4, с. 94–95, выполнение заданий к текстам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тексты </w:t>
            </w:r>
            <w:r w:rsidRPr="00977A0A">
              <w:br/>
              <w:t xml:space="preserve">с полным пониманием </w:t>
            </w:r>
            <w:r w:rsidRPr="00977A0A">
              <w:br/>
              <w:t>прочитанного, выполнять после</w:t>
            </w:r>
            <w:r>
              <w:t xml:space="preserve"> </w:t>
            </w:r>
            <w:r w:rsidRPr="00977A0A">
              <w:t>текстовые задания, практиковать в устной подготовленной речи на базе изученного материала и вновь изученной лексики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</w:t>
            </w:r>
            <w:proofErr w:type="gramStart"/>
            <w:r w:rsidRPr="00977A0A">
              <w:t>устной</w:t>
            </w:r>
            <w:proofErr w:type="gramEnd"/>
          </w:p>
          <w:p w:rsidR="009879D2" w:rsidRPr="00977A0A" w:rsidRDefault="009879D2" w:rsidP="0077035E">
            <w:pPr>
              <w:spacing w:line="252" w:lineRule="auto"/>
            </w:pPr>
            <w:r w:rsidRPr="00977A0A">
              <w:t>речи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trHeight w:val="1864"/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lastRenderedPageBreak/>
              <w:t>5</w:t>
            </w:r>
            <w:r>
              <w:t>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Влияние достижений научно-технического прогресса </w:t>
            </w:r>
            <w:r w:rsidRPr="00977A0A">
              <w:br/>
              <w:t>на нашу жизнь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proofErr w:type="gramStart"/>
            <w:r w:rsidRPr="00977A0A">
              <w:t>ком-плексного</w:t>
            </w:r>
            <w:proofErr w:type="gramEnd"/>
            <w:r w:rsidRPr="00977A0A">
              <w:t xml:space="preserve"> применения. ЗУН.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Чтение текста. № 5, с. 95–97, выполнение заданий </w:t>
            </w:r>
            <w:r w:rsidRPr="00977A0A">
              <w:br/>
              <w:t>к текстам, монологическая речь по теме § 3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Уметь читать тексты с полным пониманием прочитанного, выполнять после</w:t>
            </w:r>
            <w:r>
              <w:t xml:space="preserve"> </w:t>
            </w:r>
            <w:r w:rsidRPr="00977A0A">
              <w:t>текстовые задания, умение использовать полученные ЗУН для монологического высказывания по теме § 3</w:t>
            </w:r>
            <w:proofErr w:type="gramEnd"/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5</w:t>
            </w:r>
            <w:r>
              <w:t>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Default="009879D2" w:rsidP="0077035E">
            <w:pPr>
              <w:spacing w:line="252" w:lineRule="auto"/>
            </w:pPr>
            <w:r w:rsidRPr="00977A0A">
              <w:t xml:space="preserve">Пословицы и поговорки </w:t>
            </w:r>
            <w:r w:rsidRPr="00977A0A">
              <w:br/>
              <w:t>по теме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«Научно-технический прогресс»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презентации и первичного закрепления новой лексики.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Знакомство с пословицами, поговорками и афоризмами. Работа с семьями слов, однокоренными словами, развитие языковой догадки. № 1, 2, с. 98–100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анализировать </w:t>
            </w:r>
            <w:r w:rsidRPr="00977A0A">
              <w:br/>
              <w:t>процесс словообразования в немецком языке, тренировать новую лексику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лексики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5</w:t>
            </w:r>
            <w:r>
              <w:t>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Далеко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идущие изменения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Чтение текста, обсуждение проблемы защиты окружающей среды, влияния человека на природу, № 5a, </w:t>
            </w:r>
            <w:r w:rsidRPr="00977A0A">
              <w:br/>
              <w:t xml:space="preserve">b, c, с. 100–101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 с полным пониманием прочитанного, выполнять после</w:t>
            </w:r>
            <w:r>
              <w:t xml:space="preserve"> </w:t>
            </w:r>
            <w:r w:rsidRPr="00977A0A">
              <w:t>текстовые задания, выразить свою точку зрения на проблемы экологии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5</w:t>
            </w:r>
            <w:r>
              <w:t>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Проблемы окружающей среды </w:t>
            </w:r>
            <w:r w:rsidRPr="00977A0A">
              <w:br/>
              <w:t>в XXI веке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Повторение и закрепление лексического материала. Работа с графиком. № 5е, с. 101–103. Обсуждение экологических проблем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работать с графиком, анализировать его,  употреблять изучаемую лексику в различных ситуациях общения, высказываться по  проблемам темы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5</w:t>
            </w:r>
            <w:r>
              <w:t>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Природные катастрофы. Чем они вызваны?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Урок</w:t>
            </w:r>
            <w:r w:rsidRPr="00977A0A">
              <w:br/>
              <w:t xml:space="preserve">контроля говорения.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Закрепление лексики </w:t>
            </w:r>
            <w:proofErr w:type="gramStart"/>
            <w:r w:rsidRPr="00977A0A">
              <w:t>со</w:t>
            </w:r>
            <w:proofErr w:type="gramEnd"/>
            <w:r w:rsidRPr="00977A0A">
              <w:t xml:space="preserve"> с. 97, 105.  № 6, с. 103–105.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Устные сообщения </w:t>
            </w:r>
            <w:r w:rsidRPr="00977A0A">
              <w:br/>
              <w:t>по теме «Экология»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использовать полученные знания, умения и навыки для устных сообщений по теме «Человек и окружающая среда»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говорения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9879D2"/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903"/>
        <w:gridCol w:w="55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5</w:t>
            </w:r>
            <w:r>
              <w:t>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Прид</w:t>
            </w:r>
            <w:proofErr w:type="gramStart"/>
            <w:r w:rsidRPr="00977A0A">
              <w:t>а-</w:t>
            </w:r>
            <w:proofErr w:type="gramEnd"/>
            <w:r w:rsidRPr="00977A0A">
              <w:br/>
              <w:t xml:space="preserve">точные следствия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Урок презентации и перви</w:t>
            </w:r>
            <w:r>
              <w:t>ч</w:t>
            </w:r>
            <w:r w:rsidRPr="00977A0A">
              <w:t xml:space="preserve">ного закрепления новой грамматики.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Презентация и закрепление грамматического материала «Придаточные предложения следствия».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№ 1, 2, с. 106–107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Знать правила построения сложноподчиненных предложений, уметь распознавать их в тексте, правильно переводить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Текущий контроль грамматики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>
              <w:t>59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Придаточные </w:t>
            </w:r>
            <w:proofErr w:type="gramStart"/>
            <w:r w:rsidRPr="00977A0A">
              <w:t>уступитель</w:t>
            </w:r>
            <w:r>
              <w:t>-</w:t>
            </w:r>
            <w:r w:rsidRPr="00977A0A">
              <w:t>ные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презентации и первичного закрепления новой грамматики.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Презентация и закрепление грамматического материала </w:t>
            </w:r>
            <w:r>
              <w:t xml:space="preserve">«Придаточные </w:t>
            </w:r>
            <w:r>
              <w:br/>
              <w:t>предложения усту</w:t>
            </w:r>
            <w:r w:rsidRPr="00977A0A">
              <w:t>пительные». № 3, 4,</w:t>
            </w:r>
            <w:r w:rsidRPr="00977A0A">
              <w:br/>
              <w:t>с. 107–108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Знать правила построения сложноподчиненных предложений </w:t>
            </w:r>
            <w:proofErr w:type="gramStart"/>
            <w:r w:rsidRPr="00977A0A">
              <w:t>с</w:t>
            </w:r>
            <w:proofErr w:type="gramEnd"/>
            <w:r w:rsidRPr="00977A0A">
              <w:t xml:space="preserve"> придаточными уступительными, уметь распознавать их в тексте, правильно переводить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Текущий контроль грамматики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>
              <w:t>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Вулканы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Default="009879D2" w:rsidP="0077035E">
            <w:pPr>
              <w:spacing w:line="252" w:lineRule="auto"/>
            </w:pPr>
            <w:r w:rsidRPr="00977A0A">
              <w:t>Чтение текста, закрепление грамматического материал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«Придаточные предложения», составление плана к тексту, Р.Т., упр. 3, 4, </w:t>
            </w:r>
            <w:r w:rsidRPr="00977A0A">
              <w:br/>
              <w:t xml:space="preserve">с. 82–83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 с полным пониманием прочитанного, находить в нем и правильно переводить придаточные предложения, читать, отвечать на вопросы, составлять план пересказа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чтения и грамматики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87"/>
        <w:gridCol w:w="572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6</w:t>
            </w:r>
            <w:r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Еще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кое-что о </w:t>
            </w:r>
          </w:p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вулканах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контроля аудирования.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Восприятие небольших рассказов на слух, выполнение упражнений по проверке понимания услышанного, № 1–4, с. 109–110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воспринимать </w:t>
            </w:r>
            <w:r w:rsidRPr="00977A0A">
              <w:br/>
              <w:t>тексты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аудирования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6</w:t>
            </w:r>
            <w:r>
              <w:t>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Смерчи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контроля аудирования.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Восприятие небольших рассказов на слух, выполнение упражнений по проверке понимания услышанного. № 5–7, с. 110–111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воспринимать тексты на слух с пониманием основного содержания, выделять главное и заданное по материалу услышанного.   Выполнять контрольно-проверочные задания после прослушивания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аудирования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6</w:t>
            </w:r>
            <w:r>
              <w:t>3-64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Землетрясе</w:t>
            </w:r>
            <w:r>
              <w:t>-</w:t>
            </w:r>
            <w:r w:rsidRPr="00977A0A">
              <w:t>ния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Лексика темы, обсуждение ранее прочитанных текстов и полученной информации о научно-техническом прогрессе. № 1–5, с. 111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Уметь, пользуясь лексикой темы, обсуждать экологическую проблематику, дискутировать, высказывать и отстаивать свое мнение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устной </w:t>
            </w:r>
            <w:r w:rsidRPr="00977A0A">
              <w:br/>
              <w:t>речи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65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Наводнения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Текст, чтение и анализ. Составление планов пересказа. № 6, с. 111–112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 с полным пониманием прочитанного, анализировать содержание, уметь составлять план пересказа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87"/>
        <w:gridCol w:w="572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66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Цунами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Чтение и пересказ текста, выполнение упражнений к тексту. № 6, с. 113–114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  с полным пониманием </w:t>
            </w:r>
            <w:proofErr w:type="gramStart"/>
            <w:r w:rsidRPr="00977A0A">
              <w:t>прочитанного</w:t>
            </w:r>
            <w:proofErr w:type="gramEnd"/>
            <w:r w:rsidRPr="00977A0A">
              <w:t xml:space="preserve">, пересказывать текст, выполнять </w:t>
            </w:r>
            <w:r w:rsidRPr="00977A0A">
              <w:br/>
              <w:t>письменный перевод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67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Достижения науки </w:t>
            </w:r>
            <w:r w:rsidRPr="00977A0A">
              <w:br/>
              <w:t>и техники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Текст, чтение и анализ, пересказ текста, выполнение после</w:t>
            </w:r>
            <w:r>
              <w:t xml:space="preserve"> </w:t>
            </w:r>
            <w:r w:rsidRPr="00977A0A">
              <w:t>текстовых упражнений. Обобщение пройденного материала. № 6, с. 114–115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 с полным пониманием прочитанного, анализировать их содержание, уметь пересказывать его, делать выводы по пройденному проблемному материалу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68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Вклад            ученых </w:t>
            </w:r>
            <w:r w:rsidRPr="00977A0A">
              <w:br/>
              <w:t>в развитие   науки и      техники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Рассказ о великих ученых и их вкладе в развитие науки (русских и немецких). Работа с № 1–7, с. 116–117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строить связные высказывания по теме, выполнять различные упражнения по проверке понимания содержания прочитанного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устной </w:t>
            </w:r>
            <w:r w:rsidRPr="00977A0A">
              <w:br/>
              <w:t>речи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69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Загадки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и природные феномены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Ролевые игры, устное сообщение, работа с № 8–9, </w:t>
            </w:r>
            <w:r w:rsidRPr="00977A0A">
              <w:br/>
              <w:t>с. 117–119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  с полным пониманием прочитанного, анализировать содержание, уметь </w:t>
            </w:r>
            <w:r w:rsidRPr="00977A0A">
              <w:br/>
              <w:t>пересказывать его, делать выводы по пройденному проблемному материалу, пользуясь лексикой темы, обсуждать проблематику сюжетов из ранее прочитанных отрывков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491"/>
        <w:gridCol w:w="843"/>
        <w:gridCol w:w="1475"/>
        <w:gridCol w:w="2724"/>
        <w:gridCol w:w="3493"/>
        <w:gridCol w:w="1552"/>
        <w:gridCol w:w="964"/>
        <w:gridCol w:w="49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 xml:space="preserve">10  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70-71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Проблемы окружающей среды </w:t>
            </w:r>
            <w:r w:rsidRPr="00977A0A">
              <w:br/>
              <w:t>в Европе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Работа с таблицей. </w:t>
            </w:r>
            <w:r w:rsidRPr="00977A0A">
              <w:br/>
              <w:t xml:space="preserve">Выполнение устных </w:t>
            </w:r>
            <w:r w:rsidRPr="00977A0A">
              <w:br/>
              <w:t>и письменных заданий на усвоение лексического материала. № 1, 2, с. 119–121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из немецкого журнал</w:t>
            </w:r>
            <w:proofErr w:type="gramStart"/>
            <w:r w:rsidRPr="00977A0A">
              <w:t>а«</w:t>
            </w:r>
            <w:proofErr w:type="gramEnd"/>
            <w:r w:rsidRPr="00977A0A">
              <w:t>Глобус» с общим охватом содержания, комментировать таблицу, высказывать свое суждение на базе прочитанного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Систем</w:t>
            </w:r>
            <w:proofErr w:type="gramStart"/>
            <w:r w:rsidRPr="00977A0A">
              <w:t>а-</w:t>
            </w:r>
            <w:proofErr w:type="gramEnd"/>
            <w:r w:rsidRPr="00977A0A">
              <w:br/>
              <w:t xml:space="preserve">тизация </w:t>
            </w:r>
            <w:r w:rsidRPr="00977A0A">
              <w:br/>
              <w:t>и повторение языкового и речевого     материала § 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         повторения и систематизации. 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Чтение текста в виде таблицы, монологическая речь.</w:t>
            </w:r>
            <w:r>
              <w:t xml:space="preserve"> </w:t>
            </w:r>
            <w:r w:rsidRPr="00977A0A">
              <w:t>№ 3, с. 121–123. Анализ катастроф за последние годы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Лексика и грамматика § 3.  Упражнения на закрепление, активизацию и актуализацию</w:t>
            </w:r>
            <w:r>
              <w:t xml:space="preserve"> </w:t>
            </w:r>
            <w:r w:rsidRPr="00977A0A">
              <w:t>материала § 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 из немецкого журнала «Фокус» с общим охватом содержания, комментировать таблицу, высказывать свое суждение, выражать свое отношение </w:t>
            </w:r>
            <w:proofErr w:type="gramStart"/>
            <w:r w:rsidRPr="00977A0A">
              <w:t>к</w:t>
            </w:r>
            <w:proofErr w:type="gramEnd"/>
            <w:r w:rsidRPr="00977A0A">
              <w:t xml:space="preserve"> прочитанному</w:t>
            </w:r>
          </w:p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Уметь применять полученные ЗУН в новых ситуациях,  для решения коммуникативных задач</w:t>
            </w:r>
            <w:proofErr w:type="gramEnd"/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Промежуточный контроль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27"/>
        <w:gridCol w:w="632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Обобщение по теме</w:t>
            </w:r>
            <w:proofErr w:type="gramStart"/>
            <w:r w:rsidRPr="00977A0A">
              <w:t>:"</w:t>
            </w:r>
            <w:proofErr w:type="gramEnd"/>
            <w:r w:rsidRPr="00977A0A">
              <w:t>Научно-технический прогресс. Что он нам</w:t>
            </w:r>
            <w:r w:rsidRPr="00977A0A">
              <w:rPr>
                <w:b/>
                <w:bCs/>
              </w:rPr>
              <w:t xml:space="preserve"> </w:t>
            </w:r>
            <w:r w:rsidRPr="00977A0A">
              <w:t>принес?"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         повторения и систематизации. 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лексики </w:t>
            </w:r>
            <w:r w:rsidRPr="00977A0A">
              <w:br/>
              <w:t xml:space="preserve">и грамматика речевого   материала § 3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выполнять тестовые  задания, составленные  по образцу ЕГЭ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 xml:space="preserve">Тест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1364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  <w:rPr>
                <w:b/>
                <w:bCs/>
              </w:rPr>
            </w:pPr>
            <w:r w:rsidRPr="00977A0A">
              <w:rPr>
                <w:b/>
                <w:bCs/>
              </w:rPr>
              <w:t>§ 4. Мир завтра. Какие требования предъявляет он к нам? Готовы ли мы? (29 уроков)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rPr>
                <w:rFonts w:ascii="Arial" w:hAnsi="Arial" w:cs="Arial"/>
              </w:rPr>
            </w:pP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Островной рай под угрозой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Чтение текста. Беседа о будущем. Упражнения к тексту. № 1, 2А, с. 126–128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 с полным пониманием прочитанного, выполнять послетекстовые задания, проявлять языковую догадку при понимании новых слов и выражений, уметь объяснить их значение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Перенаселение планеты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Работа с текстом. № 2B, с. 128–129, выполнение упражнений по проверке понимания содержания прочитанного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 xml:space="preserve">Уметь читать текст  </w:t>
            </w:r>
            <w:r w:rsidRPr="00977A0A">
              <w:br/>
              <w:t xml:space="preserve">с полным пониманием </w:t>
            </w:r>
            <w:r w:rsidRPr="00977A0A">
              <w:br/>
              <w:t>прочитанного, выполнять</w:t>
            </w:r>
            <w:r>
              <w:t xml:space="preserve"> </w:t>
            </w:r>
            <w:r w:rsidRPr="00977A0A">
              <w:t>после</w:t>
            </w:r>
            <w:r>
              <w:t xml:space="preserve"> </w:t>
            </w:r>
            <w:r w:rsidRPr="00977A0A">
              <w:t>текстовые задания, проявлять языковую догадку при понимании новых слов и выражений, уметь объяснить их значение</w:t>
            </w:r>
            <w:proofErr w:type="gramEnd"/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</w:t>
            </w:r>
            <w:proofErr w:type="gramStart"/>
            <w:r w:rsidRPr="00977A0A">
              <w:t>устной</w:t>
            </w:r>
            <w:proofErr w:type="gramEnd"/>
          </w:p>
          <w:p w:rsidR="009879D2" w:rsidRPr="00977A0A" w:rsidRDefault="009879D2" w:rsidP="0077035E">
            <w:pPr>
              <w:spacing w:line="252" w:lineRule="auto"/>
            </w:pPr>
            <w:r w:rsidRPr="00977A0A">
              <w:t>речи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73"/>
        <w:gridCol w:w="58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Как выглядит завтрашний день?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Работа с текстами </w:t>
            </w:r>
            <w:r w:rsidRPr="00977A0A">
              <w:br/>
              <w:t>о научно-техническом прогрессе. Устное сообщение с опорой на картинки и вопросы. № 4, с. 130–133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тексты с полным пониманием прочитанного, выполнять после</w:t>
            </w:r>
            <w:r>
              <w:t xml:space="preserve"> </w:t>
            </w:r>
            <w:r w:rsidRPr="00977A0A">
              <w:t>текстовые задания, делать устное сообщение на базе изученного материала и вновь изученной лексики, систематизировать полученные ЗУН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Люди </w:t>
            </w:r>
            <w:r w:rsidRPr="00977A0A">
              <w:br/>
              <w:t>будущего.      Какие они?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>Работа с ассоцио</w:t>
            </w:r>
            <w:r w:rsidRPr="00977A0A">
              <w:t xml:space="preserve">граммой, речевыми и лексическими </w:t>
            </w:r>
            <w:r w:rsidRPr="00977A0A">
              <w:br/>
              <w:t>опорами, закрепление знаний, умений и навыков, обсуждение того, какими качествами должен обладать человек будущего. № 5, 7, с.133–134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Уметь применять полученные ЗУН для высказывания  по теме, выражать свое мнение</w:t>
            </w:r>
            <w:proofErr w:type="gram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устной </w:t>
            </w:r>
            <w:r w:rsidRPr="00977A0A">
              <w:br/>
              <w:t>речи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Будущее начинается уже   сегодня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Урок презентации и первичного закрепления новой</w:t>
            </w:r>
            <w:r w:rsidRPr="00977A0A">
              <w:br/>
              <w:t>лексики.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Презентация и закрепление новой и уже изученной лексики, заполнение таблицы. № 1, с. 134–135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употреблять изучаемую лексику в различных ситуациях общения, высказываться по проблемам темы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лексики </w:t>
            </w:r>
            <w:r w:rsidRPr="00977A0A">
              <w:br/>
              <w:t xml:space="preserve">и устной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речи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491"/>
        <w:gridCol w:w="843"/>
        <w:gridCol w:w="1475"/>
        <w:gridCol w:w="2724"/>
        <w:gridCol w:w="3493"/>
        <w:gridCol w:w="1552"/>
        <w:gridCol w:w="1038"/>
        <w:gridCol w:w="422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79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Немецкая молодежь о будущем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Чтение текстов небольшого объема. Лексика темы. Обсуждение планов на будущее. № 2, с. 136–137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 с пониманием основного содержания, упот</w:t>
            </w:r>
            <w:r>
              <w:t>реблять новый лексический мате</w:t>
            </w:r>
            <w:r w:rsidRPr="00977A0A">
              <w:t>риал в устной речи, строить высказывания о планах на будущее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лексики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Молодежь в современном мире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Монологические </w:t>
            </w:r>
            <w:r w:rsidRPr="00977A0A">
              <w:br/>
              <w:t xml:space="preserve">высказывания.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Работа с текстами </w:t>
            </w:r>
            <w:r w:rsidRPr="00977A0A">
              <w:br/>
              <w:t>темы, лексика, ее закрепление. № 4, 5, с. 137–138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строить связные </w:t>
            </w:r>
            <w:r w:rsidRPr="00977A0A">
              <w:br/>
              <w:t>монологические высказывания, используя новую лексику,           рассказать о современной молодежи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лексики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Профессион</w:t>
            </w:r>
            <w:r>
              <w:t>-</w:t>
            </w:r>
            <w:r w:rsidRPr="00977A0A">
              <w:t>альная</w:t>
            </w:r>
            <w:proofErr w:type="gramEnd"/>
            <w:r w:rsidRPr="00977A0A">
              <w:t xml:space="preserve"> жизнь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Упражнения на разв</w:t>
            </w:r>
            <w:r>
              <w:t>и</w:t>
            </w:r>
            <w:r w:rsidRPr="00977A0A">
              <w:t>тие языковой и к</w:t>
            </w:r>
            <w:r>
              <w:t>онтекстуальной догадки, сочетае</w:t>
            </w:r>
            <w:r w:rsidRPr="00977A0A">
              <w:t xml:space="preserve">мость слов. № 6, 7, с. 138–139. Чтение текста в виде объявлений на работу, выполнение упражнений к текстам. Р.Т., упр. 3, 4, с. 107–109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строить связные </w:t>
            </w:r>
            <w:r w:rsidRPr="00977A0A">
              <w:br/>
              <w:t>монологические высказывания, рассказать о будущей профессии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говорения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933"/>
        <w:gridCol w:w="52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Сложн</w:t>
            </w:r>
            <w:proofErr w:type="gramStart"/>
            <w:r w:rsidRPr="00977A0A">
              <w:t>о-</w:t>
            </w:r>
            <w:proofErr w:type="gramEnd"/>
            <w:r w:rsidRPr="00977A0A">
              <w:br/>
              <w:t>подчиненные предложения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повторения и систематизации грамматики.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Виды придаточных предложений. Таблица. Повторение и систематизация  грамматики.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№ 1, с. 140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находить, определять, употреблять в речи придаточные предложения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Текущий        контроль      грамматики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Придаточные предложения образа действия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>Урок презентации и первич</w:t>
            </w:r>
            <w:r w:rsidRPr="00977A0A">
              <w:t xml:space="preserve">ного закрепления новой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грамматики.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Сложноподчиненные предложения с придаточными предложениями образа действия, правила составления и перевода.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№ 2–4, с. 141–143. Р.Т., упр. 4, с. 112– 113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находить, определять, употреблять в речи придаточные предложения образа действия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Текущий        контроль      грамматики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Сравнитель</w:t>
            </w:r>
            <w:r>
              <w:t>-</w:t>
            </w:r>
            <w:r w:rsidRPr="00977A0A">
              <w:t>ные</w:t>
            </w:r>
            <w:proofErr w:type="gramEnd"/>
            <w:r w:rsidRPr="00977A0A">
              <w:t xml:space="preserve"> придаточные предложения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 xml:space="preserve">Урок презентации и первичного за крепления новой </w:t>
            </w:r>
            <w:proofErr w:type="gramEnd"/>
          </w:p>
          <w:p w:rsidR="009879D2" w:rsidRPr="00977A0A" w:rsidRDefault="009879D2" w:rsidP="0077035E">
            <w:r w:rsidRPr="00977A0A">
              <w:t xml:space="preserve">грамматики.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Сложноподчиненные предложения с придаточными предложениями сравнительными,  правила составления и перевода, степени сравнения прилагательных.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№ 6–11, с. 143–145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находить, определять, употреблять в речи придаточные предложения образа действия, прилагательные в сравнительной степени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   грамматики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947"/>
        <w:gridCol w:w="512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Генная </w:t>
            </w:r>
            <w:r w:rsidRPr="00977A0A">
              <w:br/>
              <w:t>техника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Урок            аудирования.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Восприятие небольших рассказов на слух, выполнение упражнений по проверке понимания услышанного. № 1, 2, с. 145–146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воспринимать тексты на слух с пониманием основного содержания, выделять главное и заданное по материалу услышанного,     выполнять контрольно-проверочные задания после прослушивания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       аудирования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Муки </w:t>
            </w:r>
            <w:r w:rsidRPr="00977A0A">
              <w:br/>
              <w:t>выбора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Восприятие небольших рассказов на слух, выполнение упражнений по проверке понимания услышанного. № 3–5, с. 147–148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воспринимать тексты на слух с пониманием основного содержания, выделять главное и заданное по материалу услышанного,  высказываться по теме, выполнять контрольно-проверочные задания после прослушивания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       аудирования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Выбор профессии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развития устной   речи.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Работа с изученным языковым и речевым материалом, обмен мнениями</w:t>
            </w:r>
            <w:r>
              <w:t xml:space="preserve"> </w:t>
            </w:r>
            <w:r w:rsidRPr="00977A0A">
              <w:t xml:space="preserve">по проблеме выбора профессии. </w:t>
            </w:r>
            <w:r w:rsidRPr="00977A0A">
              <w:br/>
              <w:t xml:space="preserve">№ 1–3, с. 148–149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Уметь, пользуясь лексикой темы, обсуждать проблему выбора профессии, дискутировать, высказывать и отстаивать свое мнение, выражать свою точку зрения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          говорения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903"/>
        <w:gridCol w:w="55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>
              <w:t>Профес</w:t>
            </w:r>
            <w:r w:rsidRPr="00977A0A">
              <w:t>сиона</w:t>
            </w:r>
            <w:r>
              <w:t>-</w:t>
            </w:r>
            <w:r w:rsidRPr="00977A0A">
              <w:t>льное</w:t>
            </w:r>
            <w:proofErr w:type="gramEnd"/>
            <w:r w:rsidRPr="00977A0A">
              <w:t xml:space="preserve"> образование в Германии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Тексты о новых, </w:t>
            </w:r>
            <w:r w:rsidRPr="00977A0A">
              <w:br/>
              <w:t>современных, профессиях, упражнения к тексту.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№ 5, 6, с. 149–151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 xml:space="preserve">Умение читать текст  </w:t>
            </w:r>
            <w:r w:rsidRPr="00977A0A">
              <w:br/>
              <w:t xml:space="preserve">с полным пониманием </w:t>
            </w:r>
            <w:r w:rsidRPr="00977A0A">
              <w:br/>
              <w:t>прочитанного, выполнять после</w:t>
            </w:r>
            <w:r>
              <w:t xml:space="preserve"> </w:t>
            </w:r>
            <w:r w:rsidRPr="00977A0A">
              <w:t xml:space="preserve">текстовые задания, делать устное сообщение на базе изученного материала и вновь изученной лексики, систематизировать полученные ЗУН </w:t>
            </w:r>
            <w:proofErr w:type="gramEnd"/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   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89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Заявление о приеме на работу, на учебу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Написание заявление о приеме на работу, на учебу.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Правила оформления документов.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№ 7, с. 151–152  </w:t>
            </w:r>
          </w:p>
          <w:p w:rsidR="009879D2" w:rsidRPr="00977A0A" w:rsidRDefault="009879D2" w:rsidP="0077035E">
            <w:pPr>
              <w:spacing w:line="252" w:lineRule="auto"/>
            </w:pP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писать заявления </w:t>
            </w:r>
            <w:r w:rsidRPr="00977A0A">
              <w:br/>
              <w:t xml:space="preserve">о приеме на работу, тренировать </w:t>
            </w:r>
            <w:proofErr w:type="gramStart"/>
            <w:r w:rsidRPr="00977A0A">
              <w:t>лексический</w:t>
            </w:r>
            <w:proofErr w:type="gramEnd"/>
            <w:r w:rsidRPr="00977A0A">
              <w:t xml:space="preserve"> материл темы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   чтения </w:t>
            </w:r>
            <w:r w:rsidRPr="00977A0A">
              <w:br/>
              <w:t>и письменной 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90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Автобиогра</w:t>
            </w:r>
            <w:r>
              <w:t>-</w:t>
            </w:r>
            <w:r w:rsidRPr="00977A0A">
              <w:t>фия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Написание автобиографии. Правила оформления док</w:t>
            </w:r>
            <w:proofErr w:type="gramStart"/>
            <w:r w:rsidRPr="00977A0A">
              <w:t>у-</w:t>
            </w:r>
            <w:proofErr w:type="gramEnd"/>
            <w:r w:rsidRPr="00977A0A">
              <w:br/>
              <w:t xml:space="preserve">ментов. № 7, с. 153–154. Лексический материал </w:t>
            </w:r>
            <w:r w:rsidRPr="00977A0A">
              <w:br/>
              <w:t>темы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писать свою автобиографию, тренировать </w:t>
            </w:r>
            <w:proofErr w:type="gramStart"/>
            <w:r w:rsidRPr="00977A0A">
              <w:t>лексический</w:t>
            </w:r>
            <w:proofErr w:type="gramEnd"/>
            <w:r w:rsidRPr="00977A0A">
              <w:t xml:space="preserve"> материл темы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    чтения </w:t>
            </w:r>
            <w:r w:rsidRPr="00977A0A">
              <w:br/>
              <w:t>и письменной 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813"/>
        <w:gridCol w:w="646"/>
        <w:gridCol w:w="588"/>
      </w:tblGrid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91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«Условия выживания человечества»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И. Фетчер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Знакомство с отрывком из художественного текста. № 1–3, с. 154–155. Работа в группах и парах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текст, употреблять изученный лексико-грамматический материал в устной речи, высказывать и обосновывать свое        мнение, обмениваться мнениями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92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Выпускники школы перед выбором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Чтение публицистического текста, лексика по теме. № 5, 7, с. 156–158, выполнение после</w:t>
            </w:r>
            <w:r>
              <w:t xml:space="preserve"> </w:t>
            </w:r>
            <w:r w:rsidRPr="00977A0A">
              <w:t>текстовых заданий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читать текст, выполнять задания после него, делать устное сообщение на базе нового и ранее изученного лексического материала, обмениваться мнениями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 </w:t>
            </w:r>
            <w:proofErr w:type="gramStart"/>
            <w:r w:rsidRPr="00977A0A">
              <w:t>устной</w:t>
            </w:r>
            <w:proofErr w:type="gramEnd"/>
            <w:r w:rsidRPr="00977A0A">
              <w:t xml:space="preserve">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>речи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93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Ярмарка      вакансий в Карлсруе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Комбинированный.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Страноведческая информация о Германии, тексты </w:t>
            </w:r>
            <w:r w:rsidRPr="00977A0A">
              <w:br/>
              <w:t xml:space="preserve">со статистикой, </w:t>
            </w:r>
            <w:r w:rsidRPr="00977A0A">
              <w:br/>
              <w:t>с. 158–159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Уметь читать тексты </w:t>
            </w:r>
            <w:r w:rsidRPr="00977A0A">
              <w:br/>
              <w:t>со страноведческой информацией, выполнять задания к ним, делать устное сообщение на базе прочитанного материала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94-95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Систем</w:t>
            </w:r>
            <w:proofErr w:type="gramStart"/>
            <w:r w:rsidRPr="00977A0A">
              <w:t>а-</w:t>
            </w:r>
            <w:proofErr w:type="gramEnd"/>
            <w:r w:rsidRPr="00977A0A">
              <w:br/>
              <w:t xml:space="preserve">тизация </w:t>
            </w:r>
            <w:r w:rsidRPr="00977A0A">
              <w:br/>
              <w:t xml:space="preserve">и повторение языкового и речевого материала </w:t>
            </w:r>
            <w:r w:rsidRPr="00977A0A">
              <w:br/>
              <w:t>§ 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Уроки повторения и систематизации. </w:t>
            </w:r>
          </w:p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Лексика и грамм</w:t>
            </w:r>
            <w:proofErr w:type="gramStart"/>
            <w:r w:rsidRPr="00977A0A">
              <w:t>а-</w:t>
            </w:r>
            <w:proofErr w:type="gramEnd"/>
            <w:r w:rsidRPr="00977A0A">
              <w:br/>
              <w:t>тика § 4. Упражнения на закрепление и активизацию материала § 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Уметь применять полученные ЗУН в новых ситуациях, для решения  коммуникативных задач</w:t>
            </w:r>
            <w:proofErr w:type="gram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Промежуточный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after="120" w:line="252" w:lineRule="auto"/>
        <w:jc w:val="right"/>
        <w:rPr>
          <w:i/>
          <w:iCs/>
        </w:rPr>
      </w:pPr>
      <w:r w:rsidRPr="00977A0A">
        <w:rPr>
          <w:i/>
          <w:iCs/>
        </w:rPr>
        <w:br w:type="page"/>
      </w:r>
      <w:r w:rsidRPr="00977A0A">
        <w:rPr>
          <w:i/>
          <w:iCs/>
        </w:rPr>
        <w:lastRenderedPageBreak/>
        <w:t>Окончание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91"/>
        <w:gridCol w:w="843"/>
        <w:gridCol w:w="1475"/>
        <w:gridCol w:w="2724"/>
        <w:gridCol w:w="3493"/>
        <w:gridCol w:w="1552"/>
        <w:gridCol w:w="903"/>
        <w:gridCol w:w="556"/>
        <w:gridCol w:w="588"/>
      </w:tblGrid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5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9D2" w:rsidRPr="00977A0A" w:rsidRDefault="009879D2" w:rsidP="0077035E">
            <w:pPr>
              <w:jc w:val="center"/>
            </w:pPr>
            <w:r w:rsidRPr="00977A0A">
              <w:t>10</w:t>
            </w:r>
          </w:p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96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Default="009879D2" w:rsidP="0077035E">
            <w:pPr>
              <w:spacing w:line="252" w:lineRule="auto"/>
            </w:pPr>
            <w:r w:rsidRPr="002E7579">
              <w:t>Обобщение по теме:</w:t>
            </w:r>
          </w:p>
          <w:p w:rsidR="009879D2" w:rsidRPr="002E7579" w:rsidRDefault="009879D2" w:rsidP="0077035E">
            <w:pPr>
              <w:spacing w:line="252" w:lineRule="auto"/>
            </w:pPr>
            <w:r w:rsidRPr="002E7579">
              <w:rPr>
                <w:bCs/>
              </w:rPr>
              <w:t xml:space="preserve"> «Мир завтра. Какие требования предъявляет он к нам? Готовы ли мы?»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 xml:space="preserve">контроля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Языковой и речевой материал за 11 класс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Умение выполнять тестовые контрольные задания, составленные  по образцу ЕГЭ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>
              <w:t>Тест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97</w:t>
            </w:r>
            <w:r>
              <w:t>-98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Систем</w:t>
            </w:r>
            <w:proofErr w:type="gramStart"/>
            <w:r w:rsidRPr="00977A0A">
              <w:t>а-</w:t>
            </w:r>
            <w:proofErr w:type="gramEnd"/>
            <w:r w:rsidRPr="00977A0A">
              <w:br/>
              <w:t xml:space="preserve">тизация </w:t>
            </w:r>
            <w:r w:rsidRPr="00977A0A">
              <w:br/>
              <w:t>и повторение языкового и речевого материала за 11 класс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>повторения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Языковой и речевой материал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Уметь выполнять тестовые контрольные задания, составленные  по образцу ЕГЭ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Контроль 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>
            <w:pPr>
              <w:jc w:val="center"/>
            </w:pPr>
          </w:p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99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proofErr w:type="gramStart"/>
            <w:r w:rsidRPr="00977A0A">
              <w:t>Страноведе</w:t>
            </w:r>
            <w:r>
              <w:t>-</w:t>
            </w:r>
            <w:r w:rsidRPr="00977A0A">
              <w:t>ние</w:t>
            </w:r>
            <w:proofErr w:type="gram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Комбинированный.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Страноведческая </w:t>
            </w:r>
            <w:r w:rsidRPr="00977A0A">
              <w:br/>
              <w:t>и краеведческая             информация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Умение использовать иностранный язык для получения информации об  истории возникновения и развития  немецкой колонии Сарепта на Волге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Контроль</w:t>
            </w:r>
          </w:p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 чтения </w:t>
            </w:r>
            <w:r w:rsidRPr="00977A0A">
              <w:br/>
              <w:t xml:space="preserve">и устной </w:t>
            </w:r>
            <w:r w:rsidRPr="00977A0A">
              <w:br/>
              <w:t>речи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Итоговый урок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>повторения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Языковой и речевой материал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  <w:tr w:rsidR="009879D2" w:rsidRPr="00977A0A" w:rsidTr="0077035E">
        <w:trPr>
          <w:jc w:val="center"/>
        </w:trPr>
        <w:tc>
          <w:tcPr>
            <w:tcW w:w="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101-102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r w:rsidRPr="00977A0A">
              <w:t xml:space="preserve">Повторение   (резервные уроки)               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  <w:jc w:val="center"/>
            </w:pPr>
            <w:r w:rsidRPr="00977A0A"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 xml:space="preserve">Урок </w:t>
            </w:r>
            <w:r w:rsidRPr="00977A0A">
              <w:br/>
              <w:t>повторения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  <w:r w:rsidRPr="00977A0A">
              <w:t>Обобщение за курс 11  класса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>
            <w:pPr>
              <w:spacing w:line="252" w:lineRule="auto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D2" w:rsidRPr="00977A0A" w:rsidRDefault="009879D2" w:rsidP="0077035E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79D2" w:rsidRPr="00977A0A" w:rsidRDefault="009879D2" w:rsidP="0077035E"/>
        </w:tc>
      </w:tr>
    </w:tbl>
    <w:p w:rsidR="009879D2" w:rsidRPr="00977A0A" w:rsidRDefault="009879D2" w:rsidP="009879D2">
      <w:pPr>
        <w:spacing w:line="252" w:lineRule="auto"/>
        <w:jc w:val="center"/>
        <w:rPr>
          <w:i/>
          <w:iCs/>
        </w:rPr>
      </w:pPr>
    </w:p>
    <w:p w:rsidR="009879D2" w:rsidRDefault="009879D2" w:rsidP="009879D2"/>
    <w:p w:rsidR="00820521" w:rsidRDefault="00820521" w:rsidP="00820521">
      <w:pPr>
        <w:shd w:val="clear" w:color="auto" w:fill="FFFFFF"/>
        <w:spacing w:before="5" w:line="274" w:lineRule="exact"/>
        <w:ind w:left="139" w:right="3091"/>
        <w:rPr>
          <w:sz w:val="24"/>
          <w:szCs w:val="24"/>
        </w:rPr>
      </w:pPr>
    </w:p>
    <w:p w:rsidR="00820521" w:rsidRDefault="00820521" w:rsidP="00820521">
      <w:pPr>
        <w:shd w:val="clear" w:color="auto" w:fill="FFFFFF"/>
        <w:spacing w:before="5" w:line="274" w:lineRule="exact"/>
        <w:ind w:left="139" w:right="3091"/>
        <w:rPr>
          <w:sz w:val="24"/>
          <w:szCs w:val="24"/>
        </w:rPr>
      </w:pPr>
    </w:p>
    <w:sectPr w:rsidR="00820521" w:rsidSect="007E1639">
      <w:pgSz w:w="16838" w:h="11906" w:orient="landscape"/>
      <w:pgMar w:top="1418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064242"/>
    <w:lvl w:ilvl="0">
      <w:numFmt w:val="bullet"/>
      <w:lvlText w:val="*"/>
      <w:lvlJc w:val="left"/>
    </w:lvl>
  </w:abstractNum>
  <w:abstractNum w:abstractNumId="1">
    <w:nsid w:val="13734640"/>
    <w:multiLevelType w:val="hybridMultilevel"/>
    <w:tmpl w:val="806E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56E97"/>
    <w:multiLevelType w:val="hybridMultilevel"/>
    <w:tmpl w:val="1FCE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14AE"/>
    <w:multiLevelType w:val="hybridMultilevel"/>
    <w:tmpl w:val="13A8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7FB"/>
    <w:rsid w:val="00062BE4"/>
    <w:rsid w:val="000852AD"/>
    <w:rsid w:val="00091544"/>
    <w:rsid w:val="000E16AE"/>
    <w:rsid w:val="000F7C8F"/>
    <w:rsid w:val="0012130B"/>
    <w:rsid w:val="00127C48"/>
    <w:rsid w:val="001566D6"/>
    <w:rsid w:val="001832FD"/>
    <w:rsid w:val="0028262A"/>
    <w:rsid w:val="002E2E72"/>
    <w:rsid w:val="002F2E98"/>
    <w:rsid w:val="003B1D10"/>
    <w:rsid w:val="003E4407"/>
    <w:rsid w:val="004614B7"/>
    <w:rsid w:val="004E6076"/>
    <w:rsid w:val="00513976"/>
    <w:rsid w:val="005148EB"/>
    <w:rsid w:val="00574A2F"/>
    <w:rsid w:val="00580D23"/>
    <w:rsid w:val="005A03E7"/>
    <w:rsid w:val="00607FC3"/>
    <w:rsid w:val="006D6F7E"/>
    <w:rsid w:val="00707079"/>
    <w:rsid w:val="00732F1E"/>
    <w:rsid w:val="0077035E"/>
    <w:rsid w:val="00782354"/>
    <w:rsid w:val="007E1639"/>
    <w:rsid w:val="007E1DBD"/>
    <w:rsid w:val="00820521"/>
    <w:rsid w:val="008A677D"/>
    <w:rsid w:val="008D5807"/>
    <w:rsid w:val="009879D2"/>
    <w:rsid w:val="009B7CF1"/>
    <w:rsid w:val="009D46FB"/>
    <w:rsid w:val="00AC2D61"/>
    <w:rsid w:val="00AE31C2"/>
    <w:rsid w:val="00B05778"/>
    <w:rsid w:val="00B247FB"/>
    <w:rsid w:val="00B91ABB"/>
    <w:rsid w:val="00BC17FD"/>
    <w:rsid w:val="00D5317F"/>
    <w:rsid w:val="00D60753"/>
    <w:rsid w:val="00DD0969"/>
    <w:rsid w:val="00EC76CE"/>
    <w:rsid w:val="00EE4AAE"/>
    <w:rsid w:val="00F24A99"/>
    <w:rsid w:val="00F80DAB"/>
    <w:rsid w:val="00F86DB3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317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5317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317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7ED8-967C-408B-9C0B-E82D8EE8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44</Pages>
  <Words>10974</Words>
  <Characters>62555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Князева</cp:lastModifiedBy>
  <cp:revision>25</cp:revision>
  <cp:lastPrinted>2019-03-30T12:01:00Z</cp:lastPrinted>
  <dcterms:created xsi:type="dcterms:W3CDTF">2013-11-08T13:45:00Z</dcterms:created>
  <dcterms:modified xsi:type="dcterms:W3CDTF">2023-12-11T05:06:00Z</dcterms:modified>
</cp:coreProperties>
</file>