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42" w:rsidRPr="000739A8" w:rsidRDefault="00B60079">
      <w:pPr>
        <w:spacing w:after="0" w:line="408" w:lineRule="auto"/>
        <w:ind w:left="120"/>
        <w:jc w:val="center"/>
        <w:rPr>
          <w:lang w:val="ru-RU"/>
        </w:rPr>
      </w:pPr>
      <w:r w:rsidRPr="000739A8">
        <w:rPr>
          <w:rFonts w:ascii="Times New Roman" w:hAnsi="Times New Roman"/>
          <w:b/>
          <w:sz w:val="28"/>
          <w:lang w:val="ru-RU"/>
        </w:rPr>
        <w:t>МИНИСТЕРСТВО ПРОСВЕЩЕНИЯ РОССИЙСКОЙ ФЕДЕРАЦИИ</w:t>
      </w:r>
    </w:p>
    <w:p w:rsidR="003412FE" w:rsidRPr="00BB62F6" w:rsidRDefault="00010016" w:rsidP="003412F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0" w:name="b9bd104d-6082-47bd-8132-2766a2040a6c"/>
      <w:r w:rsidR="003412FE" w:rsidRPr="00BB62F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Хакасия</w:t>
      </w:r>
      <w:bookmarkEnd w:id="0"/>
      <w:r w:rsidR="003412FE" w:rsidRPr="00BB62F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412FE" w:rsidRPr="00BB62F6" w:rsidRDefault="003412FE" w:rsidP="003412FE">
      <w:pPr>
        <w:spacing w:after="0" w:line="408" w:lineRule="auto"/>
        <w:ind w:left="120"/>
        <w:jc w:val="center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Администрация Орджоникидзевского муниципального района</w:t>
      </w:r>
      <w:r w:rsidRPr="00BB62F6">
        <w:rPr>
          <w:sz w:val="28"/>
          <w:lang w:val="ru-RU"/>
        </w:rPr>
        <w:br/>
      </w:r>
      <w:bookmarkStart w:id="1" w:name="34df4a62-8dcd-4a78-a0bb-c2323fe584ec"/>
      <w:r w:rsidRPr="00BB62F6"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Хакасия</w:t>
      </w:r>
      <w:bookmarkEnd w:id="1"/>
    </w:p>
    <w:p w:rsidR="00010016" w:rsidRPr="00010016" w:rsidRDefault="00010016" w:rsidP="00010016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01001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"Устино-Копьёвская СОШ "</w:t>
      </w:r>
    </w:p>
    <w:p w:rsidR="00296D42" w:rsidRDefault="00296D42">
      <w:pPr>
        <w:spacing w:after="0"/>
        <w:ind w:left="120"/>
        <w:rPr>
          <w:lang w:val="ru-RU"/>
        </w:rPr>
      </w:pPr>
    </w:p>
    <w:p w:rsidR="003412FE" w:rsidRPr="00BB17B7" w:rsidRDefault="003412FE">
      <w:pPr>
        <w:spacing w:after="0"/>
        <w:ind w:left="120"/>
        <w:rPr>
          <w:lang w:val="ru-RU"/>
        </w:rPr>
      </w:pPr>
    </w:p>
    <w:p w:rsidR="00296D42" w:rsidRPr="00BB17B7" w:rsidRDefault="00296D4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07472" w:rsidRPr="003412FE" w:rsidTr="00C77EE8">
        <w:tc>
          <w:tcPr>
            <w:tcW w:w="3114" w:type="dxa"/>
          </w:tcPr>
          <w:p w:rsidR="00607472" w:rsidRPr="0040209D" w:rsidRDefault="00607472" w:rsidP="003412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07472" w:rsidRPr="003412FE" w:rsidRDefault="00607472" w:rsidP="00341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НК</w:t>
            </w:r>
            <w:r w:rsidR="003412F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Малышева С.Л.</w:t>
            </w:r>
          </w:p>
          <w:p w:rsidR="00607472" w:rsidRDefault="00607472" w:rsidP="00341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607472" w:rsidRDefault="00607472" w:rsidP="00341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05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Pr="003412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F205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607472" w:rsidRPr="0040209D" w:rsidRDefault="00607472" w:rsidP="003412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07472" w:rsidRPr="0040209D" w:rsidRDefault="00607472" w:rsidP="00341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07472" w:rsidRPr="008944ED" w:rsidRDefault="00607472" w:rsidP="00341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07472" w:rsidRPr="008944ED" w:rsidRDefault="00607472" w:rsidP="00341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Корж М.М.</w:t>
            </w:r>
          </w:p>
          <w:p w:rsidR="00607472" w:rsidRDefault="00607472" w:rsidP="00341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05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08   2025 г.</w:t>
            </w:r>
          </w:p>
          <w:p w:rsidR="00607472" w:rsidRPr="0040209D" w:rsidRDefault="00607472" w:rsidP="003412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07472" w:rsidRDefault="00607472" w:rsidP="00341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07472" w:rsidRPr="008944ED" w:rsidRDefault="00607472" w:rsidP="00341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07472" w:rsidRPr="008944ED" w:rsidRDefault="00607472" w:rsidP="00341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Кмита Н.В.</w:t>
            </w:r>
          </w:p>
          <w:p w:rsidR="00607472" w:rsidRDefault="00607472" w:rsidP="00341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№37-2</w:t>
            </w:r>
          </w:p>
          <w:p w:rsidR="00607472" w:rsidRDefault="00607472" w:rsidP="00341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05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09   2025 г.</w:t>
            </w:r>
          </w:p>
          <w:p w:rsidR="00607472" w:rsidRPr="0040209D" w:rsidRDefault="00607472" w:rsidP="003412FE">
            <w:pPr>
              <w:autoSpaceDE w:val="0"/>
              <w:autoSpaceDN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96D42" w:rsidRPr="00010016" w:rsidRDefault="00296D42">
      <w:pPr>
        <w:spacing w:after="0"/>
        <w:ind w:left="120"/>
        <w:rPr>
          <w:lang w:val="ru-RU"/>
        </w:rPr>
      </w:pPr>
    </w:p>
    <w:p w:rsidR="00296D42" w:rsidRPr="00010016" w:rsidRDefault="00296D42">
      <w:pPr>
        <w:spacing w:after="0"/>
        <w:ind w:left="120"/>
        <w:rPr>
          <w:lang w:val="ru-RU"/>
        </w:rPr>
      </w:pPr>
    </w:p>
    <w:p w:rsidR="00296D42" w:rsidRPr="00010016" w:rsidRDefault="00296D42">
      <w:pPr>
        <w:spacing w:after="0"/>
        <w:ind w:left="120"/>
        <w:rPr>
          <w:lang w:val="ru-RU"/>
        </w:rPr>
      </w:pPr>
    </w:p>
    <w:p w:rsidR="00296D42" w:rsidRPr="00010016" w:rsidRDefault="00296D42" w:rsidP="00607472">
      <w:pPr>
        <w:spacing w:after="0"/>
        <w:rPr>
          <w:lang w:val="ru-RU"/>
        </w:rPr>
      </w:pPr>
    </w:p>
    <w:p w:rsidR="00296D42" w:rsidRPr="00010016" w:rsidRDefault="00296D42">
      <w:pPr>
        <w:spacing w:after="0"/>
        <w:ind w:left="120"/>
        <w:rPr>
          <w:lang w:val="ru-RU"/>
        </w:rPr>
      </w:pPr>
    </w:p>
    <w:p w:rsidR="00296D42" w:rsidRPr="00036EF8" w:rsidRDefault="00B60079">
      <w:pPr>
        <w:spacing w:after="0" w:line="408" w:lineRule="auto"/>
        <w:ind w:left="120"/>
        <w:jc w:val="center"/>
        <w:rPr>
          <w:lang w:val="ru-RU"/>
        </w:rPr>
      </w:pPr>
      <w:r w:rsidRPr="00036EF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96D42" w:rsidRPr="00036EF8" w:rsidRDefault="00B60079">
      <w:pPr>
        <w:spacing w:after="0" w:line="408" w:lineRule="auto"/>
        <w:ind w:left="120"/>
        <w:jc w:val="center"/>
        <w:rPr>
          <w:lang w:val="ru-RU"/>
        </w:rPr>
      </w:pPr>
      <w:r w:rsidRPr="00036EF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36EF8">
        <w:rPr>
          <w:rFonts w:ascii="Times New Roman" w:hAnsi="Times New Roman"/>
          <w:color w:val="000000"/>
          <w:sz w:val="28"/>
          <w:lang w:val="ru-RU"/>
        </w:rPr>
        <w:t xml:space="preserve"> 6872099)</w:t>
      </w:r>
    </w:p>
    <w:p w:rsidR="00296D42" w:rsidRPr="00036EF8" w:rsidRDefault="00296D42">
      <w:pPr>
        <w:spacing w:after="0"/>
        <w:ind w:left="120"/>
        <w:jc w:val="center"/>
        <w:rPr>
          <w:lang w:val="ru-RU"/>
        </w:rPr>
      </w:pPr>
    </w:p>
    <w:p w:rsidR="00296D42" w:rsidRPr="00BB17B7" w:rsidRDefault="00B60079">
      <w:pPr>
        <w:spacing w:after="0" w:line="408" w:lineRule="auto"/>
        <w:ind w:left="120"/>
        <w:jc w:val="center"/>
        <w:rPr>
          <w:lang w:val="ru-RU"/>
        </w:rPr>
      </w:pPr>
      <w:r w:rsidRPr="00BB17B7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296D42" w:rsidRPr="00BB17B7" w:rsidRDefault="00B60079">
      <w:pPr>
        <w:spacing w:after="0" w:line="408" w:lineRule="auto"/>
        <w:ind w:left="120"/>
        <w:jc w:val="center"/>
        <w:rPr>
          <w:lang w:val="ru-RU"/>
        </w:rPr>
      </w:pPr>
      <w:r w:rsidRPr="00BB17B7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296D42" w:rsidRPr="00BB17B7" w:rsidRDefault="00296D42">
      <w:pPr>
        <w:spacing w:after="0"/>
        <w:ind w:left="120"/>
        <w:jc w:val="center"/>
        <w:rPr>
          <w:lang w:val="ru-RU"/>
        </w:rPr>
      </w:pPr>
    </w:p>
    <w:p w:rsidR="00296D42" w:rsidRPr="00BB17B7" w:rsidRDefault="00296D42">
      <w:pPr>
        <w:spacing w:after="0"/>
        <w:ind w:left="120"/>
        <w:jc w:val="center"/>
        <w:rPr>
          <w:lang w:val="ru-RU"/>
        </w:rPr>
      </w:pPr>
    </w:p>
    <w:p w:rsidR="00296D42" w:rsidRPr="00BB17B7" w:rsidRDefault="00296D42">
      <w:pPr>
        <w:spacing w:after="0"/>
        <w:jc w:val="both"/>
        <w:rPr>
          <w:lang w:val="ru-RU"/>
        </w:rPr>
      </w:pPr>
    </w:p>
    <w:p w:rsidR="00296D42" w:rsidRPr="00BB17B7" w:rsidRDefault="00296D42">
      <w:pPr>
        <w:spacing w:after="0"/>
        <w:ind w:left="120"/>
        <w:jc w:val="center"/>
        <w:rPr>
          <w:lang w:val="ru-RU"/>
        </w:rPr>
      </w:pPr>
    </w:p>
    <w:p w:rsidR="00296D42" w:rsidRPr="00BB17B7" w:rsidRDefault="00296D42">
      <w:pPr>
        <w:spacing w:after="0"/>
        <w:ind w:left="120"/>
        <w:jc w:val="center"/>
        <w:rPr>
          <w:lang w:val="ru-RU"/>
        </w:rPr>
      </w:pPr>
    </w:p>
    <w:p w:rsidR="00010016" w:rsidRDefault="0001001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a138e01f-71ee-4195-a132-95a500e7f996"/>
    </w:p>
    <w:p w:rsidR="00010016" w:rsidRDefault="00010016" w:rsidP="00607472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010016" w:rsidRDefault="0001001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96D42" w:rsidRPr="00BB17B7" w:rsidRDefault="00010016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с. Устинкино</w:t>
      </w:r>
      <w:r w:rsidRPr="00BB17B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a612539e-b3c8-455e-88a4-bebacddb4762"/>
      <w:bookmarkEnd w:id="2"/>
      <w:r w:rsidRPr="00BB17B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296D42" w:rsidRPr="00BB17B7" w:rsidRDefault="00296D42">
      <w:pPr>
        <w:spacing w:after="0"/>
        <w:ind w:left="120"/>
        <w:rPr>
          <w:lang w:val="ru-RU"/>
        </w:rPr>
      </w:pPr>
    </w:p>
    <w:p w:rsidR="00296D42" w:rsidRPr="00BB17B7" w:rsidRDefault="00296D42">
      <w:pPr>
        <w:rPr>
          <w:lang w:val="ru-RU"/>
        </w:rPr>
        <w:sectPr w:rsidR="00296D42" w:rsidRPr="00BB17B7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52709998"/>
    </w:p>
    <w:p w:rsidR="00296D42" w:rsidRPr="00BB17B7" w:rsidRDefault="00B60079">
      <w:pPr>
        <w:spacing w:after="0" w:line="264" w:lineRule="auto"/>
        <w:ind w:left="120"/>
        <w:jc w:val="both"/>
        <w:rPr>
          <w:lang w:val="ru-RU"/>
        </w:rPr>
      </w:pPr>
      <w:bookmarkStart w:id="5" w:name="block-52710001"/>
      <w:bookmarkEnd w:id="4"/>
      <w:r w:rsidRPr="00BB17B7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proofErr w:type="gramStart"/>
      <w:r w:rsidRPr="00010016">
        <w:rPr>
          <w:rFonts w:ascii="Times New Roman" w:hAnsi="Times New Roman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 программе по физической культуре нашли свое отражение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010016">
        <w:rPr>
          <w:rFonts w:ascii="Times New Roman" w:hAnsi="Times New Roman"/>
          <w:sz w:val="28"/>
          <w:lang w:val="ru-RU"/>
        </w:rPr>
        <w:t>обучающихся</w:t>
      </w:r>
      <w:proofErr w:type="gramEnd"/>
      <w:r w:rsidRPr="00010016">
        <w:rPr>
          <w:rFonts w:ascii="Times New Roman" w:hAnsi="Times New Roman"/>
          <w:sz w:val="28"/>
          <w:lang w:val="ru-RU"/>
        </w:rPr>
        <w:t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proofErr w:type="gramStart"/>
      <w:r w:rsidRPr="00010016">
        <w:rPr>
          <w:rFonts w:ascii="Times New Roman" w:hAnsi="Times New Roman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010016">
        <w:rPr>
          <w:rFonts w:ascii="Times New Roman" w:hAnsi="Times New Roman"/>
          <w:sz w:val="28"/>
          <w:lang w:val="ru-RU"/>
        </w:rPr>
        <w:t xml:space="preserve"> </w:t>
      </w:r>
      <w:r w:rsidRPr="00010016">
        <w:rPr>
          <w:rFonts w:ascii="Times New Roman" w:hAnsi="Times New Roman"/>
          <w:sz w:val="28"/>
          <w:lang w:val="ru-RU"/>
        </w:rPr>
        <w:lastRenderedPageBreak/>
        <w:t>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</w:t>
      </w:r>
      <w:proofErr w:type="gramStart"/>
      <w:r w:rsidRPr="00010016">
        <w:rPr>
          <w:rFonts w:ascii="Times New Roman" w:hAnsi="Times New Roman"/>
          <w:sz w:val="28"/>
          <w:lang w:val="ru-RU"/>
        </w:rPr>
        <w:t>обучающихся</w:t>
      </w:r>
      <w:proofErr w:type="gramEnd"/>
      <w:r w:rsidRPr="00010016">
        <w:rPr>
          <w:rFonts w:ascii="Times New Roman" w:hAnsi="Times New Roman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010016">
        <w:rPr>
          <w:rFonts w:ascii="Times New Roman" w:hAnsi="Times New Roman"/>
          <w:sz w:val="28"/>
          <w:lang w:val="ru-RU"/>
        </w:rPr>
        <w:t>обучающихся</w:t>
      </w:r>
      <w:proofErr w:type="gramEnd"/>
      <w:r w:rsidRPr="00010016">
        <w:rPr>
          <w:rFonts w:ascii="Times New Roman" w:hAnsi="Times New Roman"/>
          <w:sz w:val="28"/>
          <w:lang w:val="ru-RU"/>
        </w:rPr>
        <w:t>.</w:t>
      </w:r>
      <w:r w:rsidR="00010016" w:rsidRPr="00010016">
        <w:rPr>
          <w:rFonts w:ascii="Times New Roman" w:hAnsi="Times New Roman"/>
          <w:sz w:val="28"/>
          <w:lang w:val="ru-RU"/>
        </w:rPr>
        <w:t xml:space="preserve"> </w:t>
      </w:r>
      <w:r w:rsidRPr="00010016">
        <w:rPr>
          <w:rFonts w:ascii="Times New Roman" w:hAnsi="Times New Roman"/>
          <w:sz w:val="28"/>
          <w:lang w:val="ru-RU"/>
        </w:rPr>
        <w:t xml:space="preserve">Как и любая деятельность, она включает в себя </w:t>
      </w:r>
      <w:proofErr w:type="gramStart"/>
      <w:r w:rsidRPr="00010016">
        <w:rPr>
          <w:rFonts w:ascii="Times New Roman" w:hAnsi="Times New Roman"/>
          <w:sz w:val="28"/>
          <w:lang w:val="ru-RU"/>
        </w:rPr>
        <w:t>информационный</w:t>
      </w:r>
      <w:proofErr w:type="gramEnd"/>
      <w:r w:rsidRPr="00010016">
        <w:rPr>
          <w:rFonts w:ascii="Times New Roman" w:hAnsi="Times New Roman"/>
          <w:sz w:val="28"/>
          <w:lang w:val="ru-RU"/>
        </w:rPr>
        <w:t>, операциональный и мотивационно-процессуальный компоненты, которые находят свое отражение в соответствующих дидактических линиях учебного предмета.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010016">
        <w:rPr>
          <w:rFonts w:ascii="Times New Roman" w:hAnsi="Times New Roman"/>
          <w:sz w:val="28"/>
          <w:lang w:val="ru-RU"/>
        </w:rPr>
        <w:t>подготовки</w:t>
      </w:r>
      <w:proofErr w:type="gramEnd"/>
      <w:r w:rsidRPr="00010016">
        <w:rPr>
          <w:rFonts w:ascii="Times New Roman" w:hAnsi="Times New Roman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 xml:space="preserve"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</w:t>
      </w:r>
      <w:r w:rsidRPr="00010016">
        <w:rPr>
          <w:rFonts w:ascii="Times New Roman" w:hAnsi="Times New Roman"/>
          <w:sz w:val="28"/>
          <w:lang w:val="ru-RU"/>
        </w:rPr>
        <w:lastRenderedPageBreak/>
        <w:t>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свое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основывающиесяна этнокультурных, исторических и современных традициях региона и школы.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Содержание программы по физической культуре изложено по годам обучения и раскрывает основные ее содержательные линии, обязательные для изученияв каждом классе: «Знания о физической культуре», «Способы самостоятельной деятельности» и «Физическое совершенствование».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Планируемые результаты включают в себя личностные, метапредметные и предметные результаты.</w:t>
      </w:r>
    </w:p>
    <w:p w:rsidR="00296D42" w:rsidRPr="00010016" w:rsidRDefault="00B60079">
      <w:pPr>
        <w:spacing w:after="0"/>
        <w:ind w:firstLine="600"/>
        <w:jc w:val="both"/>
        <w:rPr>
          <w:rFonts w:ascii="Times New Roman" w:hAnsi="Times New Roman"/>
          <w:sz w:val="28"/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010016">
        <w:rPr>
          <w:rFonts w:ascii="Times New Roman" w:hAnsi="Times New Roman"/>
          <w:sz w:val="28"/>
          <w:lang w:val="ru-RU"/>
        </w:rPr>
        <w:t>обучающимися</w:t>
      </w:r>
      <w:proofErr w:type="gramEnd"/>
      <w:r w:rsidRPr="00010016">
        <w:rPr>
          <w:rFonts w:ascii="Times New Roman" w:hAnsi="Times New Roman"/>
          <w:sz w:val="28"/>
          <w:lang w:val="ru-RU"/>
        </w:rPr>
        <w:t xml:space="preserve">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:rsidR="00296D42" w:rsidRPr="00010016" w:rsidRDefault="00B60079">
      <w:pPr>
        <w:spacing w:after="0" w:line="264" w:lineRule="auto"/>
        <w:ind w:firstLineChars="200" w:firstLine="560"/>
        <w:jc w:val="both"/>
        <w:rPr>
          <w:lang w:val="ru-RU"/>
        </w:rPr>
      </w:pPr>
      <w:bookmarkStart w:id="6" w:name="bb146442-f527-41bf-8c2f-d7c56b2bd4b0"/>
      <w:proofErr w:type="gramStart"/>
      <w:r w:rsidRPr="00010016">
        <w:rPr>
          <w:rFonts w:ascii="Times New Roman" w:hAnsi="Times New Roman"/>
          <w:sz w:val="28"/>
          <w:lang w:val="ru-RU"/>
        </w:rPr>
        <w:t>Общее число часов для изучения физической культуры на уровне начального общего образования составляет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6"/>
      <w:proofErr w:type="gramEnd"/>
    </w:p>
    <w:p w:rsidR="00296D42" w:rsidRPr="00010016" w:rsidRDefault="00296D42">
      <w:pPr>
        <w:spacing w:after="0"/>
        <w:ind w:firstLine="600"/>
        <w:jc w:val="both"/>
        <w:rPr>
          <w:rFonts w:ascii="Times New Roman" w:hAnsi="Times New Roman"/>
          <w:sz w:val="28"/>
          <w:lang w:val="ru-RU"/>
        </w:rPr>
      </w:pPr>
    </w:p>
    <w:p w:rsidR="00296D42" w:rsidRPr="00010016" w:rsidRDefault="00296D42">
      <w:pPr>
        <w:spacing w:after="0"/>
        <w:ind w:firstLine="600"/>
        <w:jc w:val="both"/>
        <w:rPr>
          <w:rFonts w:ascii="Times New Roman" w:hAnsi="Times New Roman"/>
          <w:sz w:val="28"/>
          <w:lang w:val="ru-RU"/>
        </w:rPr>
      </w:pPr>
    </w:p>
    <w:p w:rsidR="00296D42" w:rsidRPr="00010016" w:rsidRDefault="00B60079">
      <w:pPr>
        <w:spacing w:after="0" w:line="264" w:lineRule="auto"/>
        <w:ind w:left="120"/>
        <w:jc w:val="both"/>
        <w:rPr>
          <w:lang w:val="ru-RU"/>
        </w:rPr>
      </w:pPr>
      <w:r w:rsidRPr="00010016">
        <w:rPr>
          <w:sz w:val="28"/>
          <w:lang w:val="ru-RU"/>
        </w:rPr>
        <w:br/>
      </w:r>
      <w:bookmarkEnd w:id="5"/>
      <w:r w:rsidRPr="00010016">
        <w:rPr>
          <w:rFonts w:ascii="Times New Roman" w:hAnsi="Times New Roman"/>
          <w:b/>
          <w:sz w:val="28"/>
          <w:lang w:val="ru-RU"/>
        </w:rPr>
        <w:t>СОДЕРЖАНИЕ УЧЕБНОГО ПРЕДМЕТА</w:t>
      </w:r>
    </w:p>
    <w:p w:rsidR="00296D42" w:rsidRPr="00010016" w:rsidRDefault="00296D42">
      <w:pPr>
        <w:spacing w:after="0" w:line="264" w:lineRule="auto"/>
        <w:ind w:left="120"/>
        <w:jc w:val="both"/>
        <w:rPr>
          <w:lang w:val="ru-RU"/>
        </w:rPr>
      </w:pP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1 КЛАСС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Знания о физической культуре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Способы самостоятельной деятельности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Режим дня и правила его составления и соблюдения.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Физическое совершенствование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i/>
          <w:sz w:val="28"/>
          <w:lang w:val="ru-RU"/>
        </w:rPr>
        <w:t>Оздоровительная физическая культура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lastRenderedPageBreak/>
        <w:t>Гигиена человека и требования к проведению гигиенических процедур. Осанка и комплексы упражнений для правильного ее развития. Физические упражнения для физкультминуток и утренней зарядки.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i/>
          <w:sz w:val="28"/>
          <w:lang w:val="ru-RU"/>
        </w:rPr>
        <w:t>Спортивно-оздоровительная физическая культура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Правила поведения на уроках физической культуры, подбора одежды для занятий в спортивном зале и на открытом воздухе.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i/>
          <w:sz w:val="28"/>
          <w:lang w:val="ru-RU"/>
        </w:rPr>
        <w:t>Гимнастика с основами акробатики.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Исходные положения в физических упражнениях: стойки, упоры, седы, положения лежа.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 xml:space="preserve">Акробатические упражнения: подъем туловища из </w:t>
      </w:r>
      <w:proofErr w:type="gramStart"/>
      <w:r w:rsidRPr="00010016">
        <w:rPr>
          <w:rFonts w:ascii="Times New Roman" w:hAnsi="Times New Roman"/>
          <w:sz w:val="28"/>
          <w:lang w:val="ru-RU"/>
        </w:rPr>
        <w:t>положения</w:t>
      </w:r>
      <w:proofErr w:type="gramEnd"/>
      <w:r w:rsidRPr="00010016">
        <w:rPr>
          <w:rFonts w:ascii="Times New Roman" w:hAnsi="Times New Roman"/>
          <w:sz w:val="28"/>
          <w:lang w:val="ru-RU"/>
        </w:rPr>
        <w:t xml:space="preserve"> лежа на спине и животе, подъем ног из положения лежа на животе, сгибание рук в положении упор лежа, прыжки в группировке, толчком двумя ногами, прыжки в упоре на руки, толчком двумя ногами.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i/>
          <w:sz w:val="28"/>
          <w:lang w:val="ru-RU"/>
        </w:rPr>
        <w:t>Легкая атлетика.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Равномерная ходьба и равномерный бег. Прыжки в длину и высоту с места толчком двумя ногами, в высоту с прямого разбега.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i/>
          <w:sz w:val="28"/>
          <w:lang w:val="ru-RU"/>
        </w:rPr>
        <w:t>Подвижные и спортивные игры.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Считалки для самостоятельной организации подвижных игр.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i/>
          <w:sz w:val="28"/>
          <w:lang w:val="ru-RU"/>
        </w:rPr>
        <w:t>Прикладно-ориентированная физическая культура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Развитие основных физических каче</w:t>
      </w:r>
      <w:proofErr w:type="gramStart"/>
      <w:r w:rsidRPr="00010016">
        <w:rPr>
          <w:rFonts w:ascii="Times New Roman" w:hAnsi="Times New Roman"/>
          <w:sz w:val="28"/>
          <w:lang w:val="ru-RU"/>
        </w:rPr>
        <w:t>ств ср</w:t>
      </w:r>
      <w:proofErr w:type="gramEnd"/>
      <w:r w:rsidRPr="00010016">
        <w:rPr>
          <w:rFonts w:ascii="Times New Roman" w:hAnsi="Times New Roman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  <w:bookmarkStart w:id="7" w:name="_Toc103687210"/>
      <w:bookmarkEnd w:id="7"/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2 КЛАСС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Знания о физической культуре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Способы самостоятельной деятельности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Физическое совершенствование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i/>
          <w:sz w:val="28"/>
          <w:lang w:val="ru-RU"/>
        </w:rPr>
        <w:t>Оздоровительная физическая культура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lastRenderedPageBreak/>
        <w:t>Закаливание организма обтиранием. Составление комплекса утренней зарядки и физкультминутки для занятий в домашних условиях.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i/>
          <w:sz w:val="28"/>
          <w:lang w:val="ru-RU"/>
        </w:rPr>
        <w:t>Спортивно-оздоровительная физическая культура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i/>
          <w:sz w:val="28"/>
          <w:lang w:val="ru-RU"/>
        </w:rPr>
        <w:t>Гимнастика с основами акробатики.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Упражнения разминки перед выполнением гимнастических упражнений. Прыжки со скакалкой на двух ногах и поочередно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i/>
          <w:sz w:val="28"/>
          <w:lang w:val="ru-RU"/>
        </w:rPr>
        <w:t>Легкая атлетика.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 xml:space="preserve">Правила поведения на занятиях легкой атлетикой. Броски малого мяча в неподвижную мишень разными способами из </w:t>
      </w:r>
      <w:proofErr w:type="gramStart"/>
      <w:r w:rsidRPr="00010016">
        <w:rPr>
          <w:rFonts w:ascii="Times New Roman" w:hAnsi="Times New Roman"/>
          <w:sz w:val="28"/>
          <w:lang w:val="ru-RU"/>
        </w:rPr>
        <w:t>положения</w:t>
      </w:r>
      <w:proofErr w:type="gramEnd"/>
      <w:r w:rsidRPr="00010016">
        <w:rPr>
          <w:rFonts w:ascii="Times New Roman" w:hAnsi="Times New Roman"/>
          <w:sz w:val="28"/>
          <w:lang w:val="ru-RU"/>
        </w:rPr>
        <w:t xml:space="preserve"> стоя, сидя и лежа.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полета.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i/>
          <w:sz w:val="28"/>
          <w:lang w:val="ru-RU"/>
        </w:rPr>
        <w:t>Подвижные игры.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Подвижные игры с техническими приемами спортивных игр (баскетбол, футбол).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i/>
          <w:sz w:val="28"/>
          <w:lang w:val="ru-RU"/>
        </w:rPr>
        <w:t>Прикладно-ориентированная физическая культура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010016">
        <w:rPr>
          <w:rFonts w:ascii="Times New Roman" w:hAnsi="Times New Roman"/>
          <w:sz w:val="28"/>
          <w:lang w:val="ru-RU"/>
        </w:rPr>
        <w:t>ств ср</w:t>
      </w:r>
      <w:proofErr w:type="gramEnd"/>
      <w:r w:rsidRPr="00010016">
        <w:rPr>
          <w:rFonts w:ascii="Times New Roman" w:hAnsi="Times New Roman"/>
          <w:sz w:val="28"/>
          <w:lang w:val="ru-RU"/>
        </w:rPr>
        <w:t>едствами подвижных и спортивных игр.</w:t>
      </w:r>
      <w:bookmarkStart w:id="8" w:name="_Toc103687211"/>
      <w:bookmarkEnd w:id="8"/>
    </w:p>
    <w:p w:rsidR="00296D42" w:rsidRPr="00010016" w:rsidRDefault="00296D42">
      <w:pPr>
        <w:spacing w:after="0"/>
        <w:ind w:left="120"/>
        <w:jc w:val="both"/>
        <w:rPr>
          <w:lang w:val="ru-RU"/>
        </w:rPr>
      </w:pP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3 КЛАСС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Знания о физической культуре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 xml:space="preserve">Из истории развития физической культуры у древних народов, населявших территорию </w:t>
      </w:r>
      <w:r w:rsidRPr="000739A8">
        <w:rPr>
          <w:rFonts w:ascii="Times New Roman" w:hAnsi="Times New Roman"/>
          <w:sz w:val="28"/>
          <w:lang w:val="ru-RU"/>
        </w:rPr>
        <w:t xml:space="preserve">России. </w:t>
      </w:r>
      <w:r w:rsidRPr="00010016">
        <w:rPr>
          <w:rFonts w:ascii="Times New Roman" w:hAnsi="Times New Roman"/>
          <w:sz w:val="28"/>
          <w:lang w:val="ru-RU"/>
        </w:rPr>
        <w:t>История появления современного спорта.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Способы самостоятельной деятельности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 xml:space="preserve"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</w:t>
      </w:r>
      <w:r w:rsidRPr="00010016">
        <w:rPr>
          <w:rFonts w:ascii="Times New Roman" w:hAnsi="Times New Roman"/>
          <w:sz w:val="28"/>
          <w:lang w:val="ru-RU"/>
        </w:rPr>
        <w:lastRenderedPageBreak/>
        <w:t>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Физическое совершенствование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i/>
          <w:sz w:val="28"/>
          <w:lang w:val="ru-RU"/>
        </w:rPr>
        <w:t>Оздоровительная физическая культура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i/>
          <w:sz w:val="28"/>
          <w:lang w:val="ru-RU"/>
        </w:rPr>
        <w:t>Спортивно-оздоровительная физическая культура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i/>
          <w:sz w:val="28"/>
          <w:lang w:val="ru-RU"/>
        </w:rPr>
        <w:t>Гимнастика с основами акробатики.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приема. Упражнения на гимнастической скамейке в передвижении стилизованными способами ходьбы: вперед,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Упражнения в передвижении по гимнастической стенке: ходьба приставным шагом правым и левым боком по нижней жерди, лазанье разноименным способом. Прыжки через скакалку с изменяющейся скоростью вращения на двух ногах и поочередно на правой и левой ноге, прыжки через скакалку назад с равномерной скоростью.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i/>
          <w:sz w:val="28"/>
          <w:lang w:val="ru-RU"/>
        </w:rPr>
        <w:t>Легкая атлетика.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i/>
          <w:sz w:val="28"/>
          <w:lang w:val="ru-RU"/>
        </w:rPr>
        <w:t>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Подвижные и спортивные игры.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lastRenderedPageBreak/>
        <w:t>Подвижные игры на точность движений с приемами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прием и передача мяча снизу двумя руками на месте и в движении. Футбол: ведение футбольного мяча, удар по неподвижному футбольному мячу.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i/>
          <w:sz w:val="28"/>
          <w:lang w:val="ru-RU"/>
        </w:rPr>
        <w:t>Прикладно-ориентированная физическая культура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Развитие основных физических каче</w:t>
      </w:r>
      <w:proofErr w:type="gramStart"/>
      <w:r w:rsidRPr="00010016">
        <w:rPr>
          <w:rFonts w:ascii="Times New Roman" w:hAnsi="Times New Roman"/>
          <w:sz w:val="28"/>
          <w:lang w:val="ru-RU"/>
        </w:rPr>
        <w:t>ств ср</w:t>
      </w:r>
      <w:proofErr w:type="gramEnd"/>
      <w:r w:rsidRPr="00010016">
        <w:rPr>
          <w:rFonts w:ascii="Times New Roman" w:hAnsi="Times New Roman"/>
          <w:sz w:val="28"/>
          <w:lang w:val="ru-RU"/>
        </w:rPr>
        <w:t>едствами базовых видов спорта. Подготовка к выполнению нормативных требований комплекса ГТО.</w:t>
      </w:r>
      <w:bookmarkStart w:id="9" w:name="_Toc103687212"/>
      <w:bookmarkEnd w:id="9"/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4 КЛАСС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Знания о физической культуре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Из истории развития физической культуры в России. Развитие национальных видов спорта в России.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Способы самостоятельной деятельности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Физическое совершенствование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i/>
          <w:sz w:val="28"/>
          <w:lang w:val="ru-RU"/>
        </w:rPr>
        <w:t>Оздоровительная физическая культура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Оценка состояния осанки, упражнения для профилактики ее нарушения (на расслабление мышц спины и профилактику сутулости). Упражнения для снижения массы тела за счет упражнений с высокой активностью работы больших мышечных групп. Закаливающие процедуры: купание в естественных водоемах, солнечные и воздушные процедуры.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i/>
          <w:sz w:val="28"/>
          <w:lang w:val="ru-RU"/>
        </w:rPr>
        <w:t>Спортивно-оздоровительная физическая культура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i/>
          <w:sz w:val="28"/>
          <w:lang w:val="ru-RU"/>
        </w:rPr>
        <w:t>Гимнастика с основами акробатики.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подъем переворотом. Упражнения в танце «Летка-енка».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 xml:space="preserve">Легкая атлетика. Предупреждение травматизма во время выполнения легкоатлетических упражнений. Прыжок в высоту с разбега перешагиванием. </w:t>
      </w:r>
      <w:r w:rsidRPr="00010016">
        <w:rPr>
          <w:rFonts w:ascii="Times New Roman" w:hAnsi="Times New Roman"/>
          <w:sz w:val="28"/>
          <w:lang w:val="ru-RU"/>
        </w:rPr>
        <w:lastRenderedPageBreak/>
        <w:t xml:space="preserve">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010016">
        <w:rPr>
          <w:rFonts w:ascii="Times New Roman" w:hAnsi="Times New Roman"/>
          <w:sz w:val="28"/>
          <w:lang w:val="ru-RU"/>
        </w:rPr>
        <w:t>дальность</w:t>
      </w:r>
      <w:proofErr w:type="gramEnd"/>
      <w:r w:rsidRPr="00010016">
        <w:rPr>
          <w:rFonts w:ascii="Times New Roman" w:hAnsi="Times New Roman"/>
          <w:sz w:val="28"/>
          <w:lang w:val="ru-RU"/>
        </w:rPr>
        <w:t xml:space="preserve"> стоя на месте.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Подвижные и спортивные игры.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прием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i/>
          <w:sz w:val="28"/>
          <w:lang w:val="ru-RU"/>
        </w:rPr>
        <w:t>Прикладно-ориентированная физическая культура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296D42" w:rsidRPr="00BB17B7" w:rsidRDefault="00296D42">
      <w:pPr>
        <w:rPr>
          <w:lang w:val="ru-RU"/>
        </w:rPr>
        <w:sectPr w:rsidR="00296D42" w:rsidRPr="00BB17B7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52709999"/>
    </w:p>
    <w:p w:rsidR="00296D42" w:rsidRPr="00BB17B7" w:rsidRDefault="00B60079">
      <w:pPr>
        <w:spacing w:after="0" w:line="264" w:lineRule="auto"/>
        <w:ind w:left="120"/>
        <w:jc w:val="both"/>
        <w:rPr>
          <w:lang w:val="ru-RU"/>
        </w:rPr>
      </w:pPr>
      <w:bookmarkStart w:id="11" w:name="_Toc137548640"/>
      <w:bookmarkEnd w:id="10"/>
      <w:bookmarkEnd w:id="11"/>
      <w:r w:rsidRPr="00BB17B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296D42" w:rsidRPr="00BB17B7" w:rsidRDefault="00296D42">
      <w:pPr>
        <w:spacing w:after="0"/>
        <w:ind w:left="120"/>
        <w:rPr>
          <w:lang w:val="ru-RU"/>
        </w:rPr>
      </w:pPr>
      <w:bookmarkStart w:id="12" w:name="_Toc137548641"/>
      <w:bookmarkEnd w:id="12"/>
    </w:p>
    <w:p w:rsidR="00296D42" w:rsidRPr="00BB17B7" w:rsidRDefault="00B60079">
      <w:pPr>
        <w:spacing w:after="0"/>
        <w:ind w:left="120"/>
        <w:jc w:val="both"/>
        <w:rPr>
          <w:lang w:val="ru-RU"/>
        </w:rPr>
      </w:pPr>
      <w:r w:rsidRPr="00BB17B7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010016">
        <w:rPr>
          <w:rFonts w:ascii="Times New Roman" w:hAnsi="Times New Roman"/>
          <w:sz w:val="28"/>
          <w:lang w:val="ru-RU"/>
        </w:rPr>
        <w:t>у</w:t>
      </w:r>
      <w:proofErr w:type="gramEnd"/>
      <w:r w:rsidRPr="00010016">
        <w:rPr>
          <w:rFonts w:ascii="Times New Roman" w:hAnsi="Times New Roman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становление ценностного отношения к истории и развитию физической культуры народов России, осознание ее связи с трудовой деятельностью и укреплением здоровья человека;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стремление к формированию культуры здоровья, соблюдению правил здорового образа жизни;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  <w:bookmarkStart w:id="13" w:name="_Toc103687215"/>
      <w:bookmarkEnd w:id="13"/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МЕТАПРЕДМЕТНЫЕ РЕЗУЛЬТАТЫ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1 КЛАСС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lastRenderedPageBreak/>
        <w:t>По окончании 1 класса у обучающегося будут сформированы следующие универсальные учебные действия: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Познавательные универсальные учебные действия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Базовые логические и исследовательские действия: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устанавливать связь между бытовыми движениями древних людей и физическими упражнениями из современных видов спорта;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сравнивать способы передвижения ходьбой и бегом, находить между ними общие и отличительные признаки;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выявлять признаки правильной и неправильной осанки, приводить возможные причины ее нарушений.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Коммуникативные универсальные учебные действия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Общение: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воспроизводить названия разучиваемых физических упражнений и их исходные положения;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высказывать мнение о положительном влиянии занятий физической культурой, оценивать влияние гигиенических процедур на укрепление здоровья;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Регулятивные универсальные учебные действия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Самоорганизация и самоконтроль: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выполнять комплексы физкультминуток, утренней зарядки, упражнений по профилактике нарушения и коррекции осанки;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2 КЛАСС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По окончании 2 класса у обучающегося будут сформированы следующие универсальные учебные действия: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Познавательные универсальные учебные действия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Базовые логические и исследовательские действия: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lastRenderedPageBreak/>
        <w:t>характеризовать понятие «физические качества», называть физические качества и определять их отличительные признаки;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понимать связь между закаливающими процедурами и укреплением здоровья;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выявлять отличительные признаки упражнений на развитие разных физических качеств, приводить примеры и демонстрировать их выполнение;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Коммуникативные универсальные учебные действия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Общение: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proofErr w:type="gramStart"/>
      <w:r w:rsidRPr="00010016">
        <w:rPr>
          <w:rFonts w:ascii="Times New Roman" w:hAnsi="Times New Roman"/>
          <w:sz w:val="28"/>
          <w:lang w:val="ru-RU"/>
        </w:rPr>
        <w:t>объяснять назначение упражнений утренней зарядки, приводить соответствующие примеры ее положительного влияния на организм обучающихся (в пределах изученного);</w:t>
      </w:r>
      <w:proofErr w:type="gramEnd"/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исполнять роль капитана и судьи в подвижных играх, аргументированно высказывать суждения о своих действиях и принятых решениях;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выполнять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Регулятивные универсальные учебные действия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Самоорганизация и самоконтроль: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соблюдать правила поведения на уроках физической культуры с учетом их учебного содержания, находить в них различия (легкоатлетические, гимнастические и игровые уроки, занятия лыжной и плавательной подготовкой);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3 КЛАСС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lastRenderedPageBreak/>
        <w:t>По окончании 3 класса у обучающегося будут сформированы следующие универсальные учебные действия: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Познавательные универсальные учебные действия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Базовые логические и исследовательские действия: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объяснять понятие «дозировка нагрузки», правильно применять способы ее регулирования на занятиях физической культурой;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понимать влияние дыхательной и зрительной гимнастики на предупреждение развития утомления при выполнении физических и умственных нагрузок;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Коммуникативные универсальные учебные действия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Общение: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организовывать совместные подвижные игры, принимать в них активное участие с соблюдением правил и норм этического поведения;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правильно использовать строевые команды, названия упражнений и способов деятельности во время совместного выполнения учебных заданий;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активно участвовать в обсуждении учебных заданий, анализе выполнения физических упражнений и технических действий из осваиваемых видов спорта;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выполнять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Регулятивные универсальные учебные действия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Самоорганизация и самоконтроль: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контролировать выполнение физических упражнений, корректировать их на основе сравнения с заданными образцами;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lastRenderedPageBreak/>
        <w:t>оценивать сложность возникающих игровых задач, предлагать их совместное коллективное решение.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4 КЛАСС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По окончании 4 класса у обучающегося будут сформированы следующие универсальные учебные действия: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Познавательные универсальные учебные действия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Базовые логические и исследовательские действия: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выявлять отставание в развитии физических качеств от возрастных стандартов, приводить примеры физических упражнений по их устранению;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Коммуникативные универсальные учебные действия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Общение: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 xml:space="preserve">взаимодействовать с учителем и </w:t>
      </w:r>
      <w:proofErr w:type="gramStart"/>
      <w:r w:rsidRPr="00010016">
        <w:rPr>
          <w:rFonts w:ascii="Times New Roman" w:hAnsi="Times New Roman"/>
          <w:sz w:val="28"/>
          <w:lang w:val="ru-RU"/>
        </w:rPr>
        <w:t>обучающимися</w:t>
      </w:r>
      <w:proofErr w:type="gramEnd"/>
      <w:r w:rsidRPr="00010016">
        <w:rPr>
          <w:rFonts w:ascii="Times New Roman" w:hAnsi="Times New Roman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010016">
        <w:rPr>
          <w:rFonts w:ascii="Times New Roman" w:hAnsi="Times New Roman"/>
          <w:sz w:val="28"/>
          <w:lang w:val="ru-RU"/>
        </w:rPr>
        <w:t>обучающимися</w:t>
      </w:r>
      <w:proofErr w:type="gramEnd"/>
      <w:r w:rsidRPr="00010016">
        <w:rPr>
          <w:rFonts w:ascii="Times New Roman" w:hAnsi="Times New Roman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Регулятивные универсальные учебные действия</w:t>
      </w:r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Самоорганизация и самоконтроль: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выполнять указания учителя, проявлять активность и самостоятельность при выполнении учебных заданий;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самостоятельно проводить занятия на основе изученного материала и с учетом собственных интересов;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  <w:bookmarkStart w:id="14" w:name="_Toc103687216"/>
      <w:bookmarkEnd w:id="14"/>
    </w:p>
    <w:p w:rsidR="00296D42" w:rsidRPr="00010016" w:rsidRDefault="00B60079">
      <w:pPr>
        <w:spacing w:after="0"/>
        <w:ind w:left="120"/>
        <w:jc w:val="both"/>
        <w:rPr>
          <w:lang w:val="ru-RU"/>
        </w:rPr>
      </w:pPr>
      <w:r w:rsidRPr="00010016">
        <w:rPr>
          <w:rFonts w:ascii="Times New Roman" w:hAnsi="Times New Roman"/>
          <w:b/>
          <w:sz w:val="28"/>
          <w:lang w:val="ru-RU"/>
        </w:rPr>
        <w:t>ПРЕДМЕТНЫЕ РЕЗУЛЬТАТЫ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К концу обучения в</w:t>
      </w:r>
      <w:r w:rsidRPr="00010016">
        <w:rPr>
          <w:rFonts w:ascii="Times New Roman" w:hAnsi="Times New Roman"/>
          <w:b/>
          <w:i/>
          <w:sz w:val="28"/>
          <w:lang w:val="ru-RU"/>
        </w:rPr>
        <w:t xml:space="preserve"> </w:t>
      </w:r>
      <w:r w:rsidRPr="00010016">
        <w:rPr>
          <w:rFonts w:ascii="Times New Roman" w:hAnsi="Times New Roman"/>
          <w:b/>
          <w:sz w:val="28"/>
          <w:lang w:val="ru-RU"/>
        </w:rPr>
        <w:t>1 классе</w:t>
      </w:r>
      <w:r w:rsidRPr="00010016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010016">
        <w:rPr>
          <w:rFonts w:ascii="Times New Roman" w:hAnsi="Times New Roman"/>
          <w:sz w:val="28"/>
          <w:lang w:val="ru-RU"/>
        </w:rPr>
        <w:t>обучающийся</w:t>
      </w:r>
      <w:proofErr w:type="gramEnd"/>
      <w:r w:rsidRPr="00010016">
        <w:rPr>
          <w:rFonts w:ascii="Times New Roman" w:hAnsi="Times New Roman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lastRenderedPageBreak/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выполнять упражнения утренней зарядки и физкультминуток;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анализировать причины нарушения осанки и демонстрировать упражнения по профилактике ее нарушения;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296D42" w:rsidRPr="00010016" w:rsidRDefault="00B60079" w:rsidP="00036EF8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демонстрировать передвижения стилизованным гимнастическим шагом и бегом, прыжки на месте с поворотами в разные стороны и в длину толчком двумя ногами;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играть в подвижные игры с общеразвивающей направленностью.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К концу обучения во</w:t>
      </w:r>
      <w:r w:rsidRPr="00010016">
        <w:rPr>
          <w:rFonts w:ascii="Times New Roman" w:hAnsi="Times New Roman"/>
          <w:b/>
          <w:sz w:val="28"/>
          <w:lang w:val="ru-RU"/>
        </w:rPr>
        <w:t xml:space="preserve"> 2 классе</w:t>
      </w:r>
      <w:r w:rsidRPr="00010016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010016">
        <w:rPr>
          <w:rFonts w:ascii="Times New Roman" w:hAnsi="Times New Roman"/>
          <w:sz w:val="28"/>
          <w:lang w:val="ru-RU"/>
        </w:rPr>
        <w:t>обучающийся</w:t>
      </w:r>
      <w:proofErr w:type="gramEnd"/>
      <w:r w:rsidRPr="00010016">
        <w:rPr>
          <w:rFonts w:ascii="Times New Roman" w:hAnsi="Times New Roman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демонстрировать примеры основных физических качеств и высказывать свое суждение об их связи с укреплением здоровья и физическим развитием;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измерять показатели длины и массы тела, физических качеств с помощью специальных тестовых упражнений, вести наблюдения за их изменениями;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демонстрировать танцевальный хороводный шаг в совместном передвижении;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выполнять прыжки по разметкам на разное расстояние и с разной амплитудой, в высоту с прямого разбега;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организовывать и играть в подвижные игры на развитие основных физических качеств, с использованием технических приемов из спортивных игр;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выполнять упражнения на развитие физических качеств.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К концу обучения в</w:t>
      </w:r>
      <w:r w:rsidRPr="00010016">
        <w:rPr>
          <w:rFonts w:ascii="Times New Roman" w:hAnsi="Times New Roman"/>
          <w:b/>
          <w:i/>
          <w:sz w:val="28"/>
          <w:lang w:val="ru-RU"/>
        </w:rPr>
        <w:t xml:space="preserve"> </w:t>
      </w:r>
      <w:r w:rsidRPr="00010016">
        <w:rPr>
          <w:rFonts w:ascii="Times New Roman" w:hAnsi="Times New Roman"/>
          <w:b/>
          <w:sz w:val="28"/>
          <w:lang w:val="ru-RU"/>
        </w:rPr>
        <w:t>3 классе</w:t>
      </w:r>
      <w:r w:rsidRPr="00010016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010016">
        <w:rPr>
          <w:rFonts w:ascii="Times New Roman" w:hAnsi="Times New Roman"/>
          <w:sz w:val="28"/>
          <w:lang w:val="ru-RU"/>
        </w:rPr>
        <w:t>обучающийся</w:t>
      </w:r>
      <w:proofErr w:type="gramEnd"/>
      <w:r w:rsidRPr="00010016">
        <w:rPr>
          <w:rFonts w:ascii="Times New Roman" w:hAnsi="Times New Roman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соблюдать правила во время выполнения гимнастических и акробатических упражнений, легкоатлетической, игровой подготовки;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lastRenderedPageBreak/>
        <w:t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измерять частоту пульса и определять физическую нагрузку по ее значениям с помощью таблицы стандартных нагрузок;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вперед;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передвигаться по нижней жерди гимнастической стенки приставным шагом в правую и левую сторону, лазать разноименным способом;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демонстрировать прыжки через скакалку на двух ногах и попеременно на правой и левой ноге;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демонстрировать упражнения ритмической гимнастики, движения танцев галоп и полька;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010016">
        <w:rPr>
          <w:rFonts w:ascii="Times New Roman" w:hAnsi="Times New Roman"/>
          <w:sz w:val="28"/>
          <w:lang w:val="ru-RU"/>
        </w:rPr>
        <w:t>положения</w:t>
      </w:r>
      <w:proofErr w:type="gramEnd"/>
      <w:r w:rsidRPr="00010016">
        <w:rPr>
          <w:rFonts w:ascii="Times New Roman" w:hAnsi="Times New Roman"/>
          <w:sz w:val="28"/>
          <w:lang w:val="ru-RU"/>
        </w:rPr>
        <w:t xml:space="preserve"> сидя и стоя;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выполнять технические действия спортивных игр: баскетбол (ведение баскетбольного мяча на месте и движении), волейбол (прием мяча снизу и нижняя передача в парах), футбол (ведение футбольного мяча змейкой);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 xml:space="preserve">К концу обучения в </w:t>
      </w:r>
      <w:r w:rsidRPr="00010016">
        <w:rPr>
          <w:rFonts w:ascii="Times New Roman" w:hAnsi="Times New Roman"/>
          <w:b/>
          <w:sz w:val="28"/>
          <w:lang w:val="ru-RU"/>
        </w:rPr>
        <w:t>4 классе</w:t>
      </w:r>
      <w:r w:rsidRPr="00010016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010016">
        <w:rPr>
          <w:rFonts w:ascii="Times New Roman" w:hAnsi="Times New Roman"/>
          <w:sz w:val="28"/>
          <w:lang w:val="ru-RU"/>
        </w:rPr>
        <w:t>обучающийся</w:t>
      </w:r>
      <w:proofErr w:type="gramEnd"/>
      <w:r w:rsidRPr="00010016">
        <w:rPr>
          <w:rFonts w:ascii="Times New Roman" w:hAnsi="Times New Roman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объяснять назначение комплекса ГТО и выявлять его связь с подготовкой к труду и защите Родины;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010016">
        <w:rPr>
          <w:rFonts w:ascii="Times New Roman" w:hAnsi="Times New Roman"/>
          <w:sz w:val="28"/>
          <w:lang w:val="ru-RU"/>
        </w:rPr>
        <w:t>сердечно-сосудистой</w:t>
      </w:r>
      <w:proofErr w:type="gramEnd"/>
      <w:r w:rsidRPr="00010016">
        <w:rPr>
          <w:rFonts w:ascii="Times New Roman" w:hAnsi="Times New Roman"/>
          <w:sz w:val="28"/>
          <w:lang w:val="ru-RU"/>
        </w:rPr>
        <w:t xml:space="preserve"> и дыхательной систем;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приводить примеры регулирования физической нагрузки по пульсу при развитии физических качеств: силы, быстроты, выносливости и гибкости;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lastRenderedPageBreak/>
        <w:t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легкой атлетикой</w:t>
      </w:r>
      <w:r w:rsidR="00010016">
        <w:rPr>
          <w:rFonts w:ascii="Times New Roman" w:hAnsi="Times New Roman"/>
          <w:sz w:val="28"/>
          <w:lang w:val="ru-RU"/>
        </w:rPr>
        <w:t>,</w:t>
      </w:r>
      <w:r w:rsidRPr="00010016">
        <w:rPr>
          <w:rFonts w:ascii="Times New Roman" w:hAnsi="Times New Roman"/>
          <w:sz w:val="28"/>
          <w:lang w:val="ru-RU"/>
        </w:rPr>
        <w:t xml:space="preserve"> </w:t>
      </w:r>
      <w:r w:rsidR="00010016">
        <w:rPr>
          <w:rFonts w:ascii="Times New Roman" w:hAnsi="Times New Roman"/>
          <w:sz w:val="28"/>
          <w:lang w:val="ru-RU"/>
        </w:rPr>
        <w:t xml:space="preserve"> 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проявлять готовность оказать первую помощь в случае необходимости;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демонстрировать акробатические комбинации из 5–7 хорошо освоенных упражнений (с помощью учителя);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демонстрировать движения танца «Летка-енка» в групповом исполнении под музыкальное сопровождение;</w:t>
      </w:r>
    </w:p>
    <w:p w:rsidR="00296D42" w:rsidRPr="00010016" w:rsidRDefault="00B60079" w:rsidP="00010016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выполнять прыжок в высоту с разбега перешагиванием;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296D42" w:rsidRPr="00010016" w:rsidRDefault="00B60079">
      <w:pPr>
        <w:spacing w:after="0"/>
        <w:ind w:firstLine="600"/>
        <w:jc w:val="both"/>
        <w:rPr>
          <w:lang w:val="ru-RU"/>
        </w:rPr>
      </w:pPr>
      <w:r w:rsidRPr="00010016">
        <w:rPr>
          <w:rFonts w:ascii="Times New Roman" w:hAnsi="Times New Roman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296D42" w:rsidRPr="00010016" w:rsidRDefault="00296D42">
      <w:pPr>
        <w:spacing w:after="0" w:line="264" w:lineRule="auto"/>
        <w:ind w:left="120"/>
        <w:jc w:val="both"/>
        <w:rPr>
          <w:lang w:val="ru-RU"/>
        </w:rPr>
      </w:pPr>
    </w:p>
    <w:p w:rsidR="00296D42" w:rsidRPr="00BB17B7" w:rsidRDefault="00296D42">
      <w:pPr>
        <w:rPr>
          <w:lang w:val="ru-RU"/>
        </w:rPr>
        <w:sectPr w:rsidR="00296D42" w:rsidRPr="00BB17B7">
          <w:pgSz w:w="11906" w:h="16383"/>
          <w:pgMar w:top="1134" w:right="850" w:bottom="1134" w:left="1701" w:header="720" w:footer="720" w:gutter="0"/>
          <w:cols w:space="720"/>
        </w:sectPr>
      </w:pPr>
      <w:bookmarkStart w:id="15" w:name="block-52710000"/>
    </w:p>
    <w:p w:rsidR="00296D42" w:rsidRDefault="00B60079">
      <w:pPr>
        <w:spacing w:after="0"/>
        <w:ind w:left="120"/>
      </w:pPr>
      <w:bookmarkStart w:id="16" w:name="block-52709995"/>
      <w:bookmarkEnd w:id="15"/>
      <w:r w:rsidRPr="00BB17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96D42" w:rsidRDefault="00B6007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Ind w:w="-114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282"/>
        <w:gridCol w:w="2782"/>
        <w:gridCol w:w="1695"/>
        <w:gridCol w:w="1843"/>
        <w:gridCol w:w="1935"/>
        <w:gridCol w:w="2223"/>
      </w:tblGrid>
      <w:tr w:rsidR="00296D42">
        <w:trPr>
          <w:trHeight w:val="144"/>
          <w:tblCellSpacing w:w="0" w:type="dxa"/>
        </w:trPr>
        <w:tc>
          <w:tcPr>
            <w:tcW w:w="22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D42" w:rsidRDefault="00296D42">
            <w:pPr>
              <w:spacing w:after="0"/>
              <w:ind w:left="135"/>
            </w:pPr>
          </w:p>
        </w:tc>
        <w:tc>
          <w:tcPr>
            <w:tcW w:w="27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D42" w:rsidRDefault="00296D42">
            <w:pPr>
              <w:spacing w:after="0"/>
              <w:ind w:left="135"/>
            </w:pPr>
          </w:p>
        </w:tc>
        <w:tc>
          <w:tcPr>
            <w:tcW w:w="5190" w:type="dxa"/>
            <w:gridSpan w:val="3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D42" w:rsidRDefault="00296D42">
            <w:pPr>
              <w:spacing w:after="0"/>
              <w:ind w:left="135"/>
            </w:pPr>
          </w:p>
        </w:tc>
      </w:tr>
      <w:tr w:rsidR="00296D42">
        <w:trPr>
          <w:trHeight w:val="144"/>
          <w:tblCellSpacing w:w="0" w:type="dxa"/>
        </w:trPr>
        <w:tc>
          <w:tcPr>
            <w:tcW w:w="22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D42" w:rsidRDefault="00296D42"/>
        </w:tc>
        <w:tc>
          <w:tcPr>
            <w:tcW w:w="27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D42" w:rsidRDefault="00296D42"/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D42" w:rsidRDefault="00296D42">
            <w:pPr>
              <w:spacing w:after="0"/>
              <w:ind w:left="135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D42" w:rsidRDefault="00296D42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D42" w:rsidRDefault="00296D42">
            <w:pPr>
              <w:spacing w:after="0"/>
              <w:ind w:left="135"/>
            </w:pPr>
          </w:p>
        </w:tc>
        <w:tc>
          <w:tcPr>
            <w:tcW w:w="21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D42" w:rsidRDefault="00296D42"/>
        </w:tc>
      </w:tr>
      <w:tr w:rsidR="00296D42" w:rsidRPr="003412FE">
        <w:trPr>
          <w:trHeight w:val="144"/>
          <w:tblCellSpacing w:w="0" w:type="dxa"/>
        </w:trPr>
        <w:tc>
          <w:tcPr>
            <w:tcW w:w="12429" w:type="dxa"/>
            <w:gridSpan w:val="6"/>
            <w:tcMar>
              <w:top w:w="50" w:type="dxa"/>
              <w:left w:w="100" w:type="dxa"/>
            </w:tcMar>
            <w:vAlign w:val="center"/>
          </w:tcPr>
          <w:p w:rsidR="00296D42" w:rsidRPr="00BB17B7" w:rsidRDefault="00B60079">
            <w:pPr>
              <w:spacing w:after="0"/>
              <w:ind w:left="135"/>
              <w:rPr>
                <w:lang w:val="ru-RU"/>
              </w:rPr>
            </w:pPr>
            <w:r w:rsidRPr="00BB17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17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82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5064" w:type="dxa"/>
            <w:gridSpan w:val="2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:rsidR="00296D42" w:rsidRDefault="00296D42"/>
        </w:tc>
      </w:tr>
      <w:tr w:rsidR="00296D42">
        <w:trPr>
          <w:trHeight w:val="144"/>
          <w:tblCellSpacing w:w="0" w:type="dxa"/>
        </w:trPr>
        <w:tc>
          <w:tcPr>
            <w:tcW w:w="12429" w:type="dxa"/>
            <w:gridSpan w:val="6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296D42">
        <w:trPr>
          <w:trHeight w:val="144"/>
          <w:tblCellSpacing w:w="0" w:type="dxa"/>
        </w:trPr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82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5064" w:type="dxa"/>
            <w:gridSpan w:val="2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:rsidR="00296D42" w:rsidRDefault="00296D42"/>
        </w:tc>
      </w:tr>
      <w:tr w:rsidR="00296D42">
        <w:trPr>
          <w:trHeight w:val="144"/>
          <w:tblCellSpacing w:w="0" w:type="dxa"/>
        </w:trPr>
        <w:tc>
          <w:tcPr>
            <w:tcW w:w="12429" w:type="dxa"/>
            <w:gridSpan w:val="6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12429" w:type="dxa"/>
            <w:gridSpan w:val="6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296D42">
        <w:trPr>
          <w:trHeight w:val="144"/>
          <w:tblCellSpacing w:w="0" w:type="dxa"/>
        </w:trPr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82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Гигиена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782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782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B60079">
            <w:pPr>
              <w:spacing w:after="0"/>
              <w:ind w:left="135"/>
              <w:rPr>
                <w:lang w:val="ru-RU"/>
              </w:rPr>
            </w:pP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5064" w:type="dxa"/>
            <w:gridSpan w:val="2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:rsidR="00296D42" w:rsidRDefault="00296D42"/>
        </w:tc>
      </w:tr>
      <w:tr w:rsidR="00296D42" w:rsidRPr="003412FE">
        <w:trPr>
          <w:trHeight w:val="144"/>
          <w:tblCellSpacing w:w="0" w:type="dxa"/>
        </w:trPr>
        <w:tc>
          <w:tcPr>
            <w:tcW w:w="12429" w:type="dxa"/>
            <w:gridSpan w:val="6"/>
            <w:tcMar>
              <w:top w:w="50" w:type="dxa"/>
              <w:left w:w="100" w:type="dxa"/>
            </w:tcMar>
            <w:vAlign w:val="center"/>
          </w:tcPr>
          <w:p w:rsidR="00296D42" w:rsidRPr="00BB17B7" w:rsidRDefault="00B60079">
            <w:pPr>
              <w:spacing w:after="0"/>
              <w:ind w:left="135"/>
              <w:rPr>
                <w:lang w:val="ru-RU"/>
              </w:rPr>
            </w:pPr>
            <w:r w:rsidRPr="00BB17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17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82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82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82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BB17B7" w:rsidP="00BB17B7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296D42" w:rsidRDefault="00BB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296D42">
            <w:pPr>
              <w:spacing w:after="0"/>
              <w:rPr>
                <w:lang w:val="ru-RU"/>
              </w:rPr>
            </w:pPr>
          </w:p>
        </w:tc>
        <w:tc>
          <w:tcPr>
            <w:tcW w:w="2782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BB17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5064" w:type="dxa"/>
            <w:gridSpan w:val="2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:rsidR="00296D42" w:rsidRDefault="00296D42"/>
        </w:tc>
      </w:tr>
      <w:tr w:rsidR="00296D42" w:rsidRPr="003412FE">
        <w:trPr>
          <w:trHeight w:val="144"/>
          <w:tblCellSpacing w:w="0" w:type="dxa"/>
        </w:trPr>
        <w:tc>
          <w:tcPr>
            <w:tcW w:w="12429" w:type="dxa"/>
            <w:gridSpan w:val="6"/>
            <w:tcMar>
              <w:top w:w="50" w:type="dxa"/>
              <w:left w:w="100" w:type="dxa"/>
            </w:tcMar>
            <w:vAlign w:val="center"/>
          </w:tcPr>
          <w:p w:rsidR="00296D42" w:rsidRPr="00BB17B7" w:rsidRDefault="00B60079">
            <w:pPr>
              <w:spacing w:after="0"/>
              <w:ind w:left="135"/>
              <w:rPr>
                <w:lang w:val="ru-RU"/>
              </w:rPr>
            </w:pPr>
            <w:r w:rsidRPr="00BB17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17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82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B60079">
            <w:pPr>
              <w:spacing w:after="0"/>
              <w:ind w:left="135"/>
              <w:rPr>
                <w:lang w:val="ru-RU"/>
              </w:rPr>
            </w:pP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5064" w:type="dxa"/>
            <w:gridSpan w:val="2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ГТО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:rsidR="00296D42" w:rsidRDefault="00296D42"/>
        </w:tc>
      </w:tr>
      <w:tr w:rsidR="00296D42">
        <w:trPr>
          <w:trHeight w:val="144"/>
          <w:tblCellSpacing w:w="0" w:type="dxa"/>
        </w:trPr>
        <w:tc>
          <w:tcPr>
            <w:tcW w:w="5064" w:type="dxa"/>
            <w:gridSpan w:val="2"/>
            <w:tcMar>
              <w:top w:w="50" w:type="dxa"/>
              <w:left w:w="100" w:type="dxa"/>
            </w:tcMar>
            <w:vAlign w:val="center"/>
          </w:tcPr>
          <w:p w:rsidR="00296D42" w:rsidRPr="00BB17B7" w:rsidRDefault="00B60079">
            <w:pPr>
              <w:spacing w:after="0"/>
              <w:ind w:left="135"/>
              <w:rPr>
                <w:lang w:val="ru-RU"/>
              </w:rPr>
            </w:pP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296D42" w:rsidRDefault="00296D42"/>
        </w:tc>
      </w:tr>
    </w:tbl>
    <w:p w:rsidR="00296D42" w:rsidRDefault="00296D42">
      <w:pPr>
        <w:sectPr w:rsidR="00296D42">
          <w:pgSz w:w="16383" w:h="11906" w:orient="landscape"/>
          <w:pgMar w:top="510" w:right="510" w:bottom="510" w:left="1757" w:header="720" w:footer="720" w:gutter="0"/>
          <w:cols w:space="720"/>
        </w:sectPr>
      </w:pPr>
    </w:p>
    <w:p w:rsidR="00296D42" w:rsidRDefault="00B600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Ind w:w="-113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327"/>
        <w:gridCol w:w="2683"/>
        <w:gridCol w:w="1725"/>
        <w:gridCol w:w="1843"/>
        <w:gridCol w:w="1965"/>
        <w:gridCol w:w="2223"/>
      </w:tblGrid>
      <w:tr w:rsidR="00296D42">
        <w:trPr>
          <w:trHeight w:val="144"/>
          <w:tblCellSpacing w:w="0" w:type="dxa"/>
        </w:trPr>
        <w:tc>
          <w:tcPr>
            <w:tcW w:w="23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D42" w:rsidRDefault="00296D42">
            <w:pPr>
              <w:spacing w:after="0"/>
              <w:ind w:left="135"/>
            </w:pPr>
          </w:p>
        </w:tc>
        <w:tc>
          <w:tcPr>
            <w:tcW w:w="26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D42" w:rsidRDefault="00296D42">
            <w:pPr>
              <w:spacing w:after="0"/>
              <w:ind w:left="135"/>
            </w:pPr>
          </w:p>
        </w:tc>
        <w:tc>
          <w:tcPr>
            <w:tcW w:w="5220" w:type="dxa"/>
            <w:gridSpan w:val="3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D42" w:rsidRDefault="00296D42">
            <w:pPr>
              <w:spacing w:after="0"/>
              <w:ind w:left="135"/>
            </w:pPr>
          </w:p>
        </w:tc>
      </w:tr>
      <w:tr w:rsidR="00296D42">
        <w:trPr>
          <w:trHeight w:val="144"/>
          <w:tblCellSpacing w:w="0" w:type="dxa"/>
        </w:trPr>
        <w:tc>
          <w:tcPr>
            <w:tcW w:w="23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D42" w:rsidRDefault="00296D42"/>
        </w:tc>
        <w:tc>
          <w:tcPr>
            <w:tcW w:w="26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D42" w:rsidRDefault="00296D42"/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D42" w:rsidRDefault="00296D42">
            <w:pPr>
              <w:spacing w:after="0"/>
              <w:ind w:left="135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D42" w:rsidRDefault="00296D42">
            <w:pPr>
              <w:spacing w:after="0"/>
              <w:ind w:left="135"/>
            </w:pP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D42" w:rsidRDefault="00296D42">
            <w:pPr>
              <w:spacing w:after="0"/>
              <w:ind w:left="135"/>
            </w:pPr>
          </w:p>
        </w:tc>
        <w:tc>
          <w:tcPr>
            <w:tcW w:w="21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D42" w:rsidRDefault="00296D42"/>
        </w:tc>
      </w:tr>
      <w:tr w:rsidR="00296D42" w:rsidRPr="003412FE">
        <w:trPr>
          <w:trHeight w:val="144"/>
          <w:tblCellSpacing w:w="0" w:type="dxa"/>
        </w:trPr>
        <w:tc>
          <w:tcPr>
            <w:tcW w:w="12411" w:type="dxa"/>
            <w:gridSpan w:val="6"/>
            <w:tcMar>
              <w:top w:w="50" w:type="dxa"/>
              <w:left w:w="100" w:type="dxa"/>
            </w:tcMar>
            <w:vAlign w:val="center"/>
          </w:tcPr>
          <w:p w:rsidR="00296D42" w:rsidRPr="00BB17B7" w:rsidRDefault="00B60079">
            <w:pPr>
              <w:spacing w:after="0"/>
              <w:ind w:left="135"/>
              <w:rPr>
                <w:lang w:val="ru-RU"/>
              </w:rPr>
            </w:pPr>
            <w:r w:rsidRPr="00BB17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17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5010" w:type="dxa"/>
            <w:gridSpan w:val="2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676" w:type="dxa"/>
            <w:gridSpan w:val="3"/>
            <w:tcMar>
              <w:top w:w="50" w:type="dxa"/>
              <w:left w:w="100" w:type="dxa"/>
            </w:tcMar>
            <w:vAlign w:val="center"/>
          </w:tcPr>
          <w:p w:rsidR="00296D42" w:rsidRDefault="00296D42"/>
        </w:tc>
      </w:tr>
      <w:tr w:rsidR="00296D42">
        <w:trPr>
          <w:trHeight w:val="144"/>
          <w:tblCellSpacing w:w="0" w:type="dxa"/>
        </w:trPr>
        <w:tc>
          <w:tcPr>
            <w:tcW w:w="12411" w:type="dxa"/>
            <w:gridSpan w:val="6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296D42">
        <w:trPr>
          <w:trHeight w:val="144"/>
          <w:tblCellSpacing w:w="0" w:type="dxa"/>
        </w:trPr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B60079">
            <w:pPr>
              <w:spacing w:after="0"/>
              <w:ind w:left="135"/>
              <w:rPr>
                <w:lang w:val="ru-RU"/>
              </w:rPr>
            </w:pP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5010" w:type="dxa"/>
            <w:gridSpan w:val="2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676" w:type="dxa"/>
            <w:gridSpan w:val="3"/>
            <w:tcMar>
              <w:top w:w="50" w:type="dxa"/>
              <w:left w:w="100" w:type="dxa"/>
            </w:tcMar>
            <w:vAlign w:val="center"/>
          </w:tcPr>
          <w:p w:rsidR="00296D42" w:rsidRDefault="00296D42"/>
        </w:tc>
      </w:tr>
      <w:tr w:rsidR="00296D42">
        <w:trPr>
          <w:trHeight w:val="144"/>
          <w:tblCellSpacing w:w="0" w:type="dxa"/>
        </w:trPr>
        <w:tc>
          <w:tcPr>
            <w:tcW w:w="12411" w:type="dxa"/>
            <w:gridSpan w:val="6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12411" w:type="dxa"/>
            <w:gridSpan w:val="6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296D42">
        <w:trPr>
          <w:trHeight w:val="144"/>
          <w:tblCellSpacing w:w="0" w:type="dxa"/>
        </w:trPr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укреплению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здоровья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5010" w:type="dxa"/>
            <w:gridSpan w:val="2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676" w:type="dxa"/>
            <w:gridSpan w:val="3"/>
            <w:tcMar>
              <w:top w:w="50" w:type="dxa"/>
              <w:left w:w="100" w:type="dxa"/>
            </w:tcMar>
            <w:vAlign w:val="center"/>
          </w:tcPr>
          <w:p w:rsidR="00296D42" w:rsidRDefault="00296D42"/>
        </w:tc>
      </w:tr>
      <w:tr w:rsidR="00296D42" w:rsidRPr="003412FE">
        <w:trPr>
          <w:trHeight w:val="144"/>
          <w:tblCellSpacing w:w="0" w:type="dxa"/>
        </w:trPr>
        <w:tc>
          <w:tcPr>
            <w:tcW w:w="12411" w:type="dxa"/>
            <w:gridSpan w:val="6"/>
            <w:tcMar>
              <w:top w:w="50" w:type="dxa"/>
              <w:left w:w="100" w:type="dxa"/>
            </w:tcMar>
            <w:vAlign w:val="center"/>
          </w:tcPr>
          <w:p w:rsidR="00296D42" w:rsidRPr="00BB17B7" w:rsidRDefault="00B60079">
            <w:pPr>
              <w:spacing w:after="0"/>
              <w:ind w:left="135"/>
              <w:rPr>
                <w:lang w:val="ru-RU"/>
              </w:rPr>
            </w:pPr>
            <w:r w:rsidRPr="00BB17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17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BB17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B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BB17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BB17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B6007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BB17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5010" w:type="dxa"/>
            <w:gridSpan w:val="2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55 </w:t>
            </w:r>
          </w:p>
        </w:tc>
        <w:tc>
          <w:tcPr>
            <w:tcW w:w="5676" w:type="dxa"/>
            <w:gridSpan w:val="3"/>
            <w:tcMar>
              <w:top w:w="50" w:type="dxa"/>
              <w:left w:w="100" w:type="dxa"/>
            </w:tcMar>
            <w:vAlign w:val="center"/>
          </w:tcPr>
          <w:p w:rsidR="00296D42" w:rsidRDefault="00296D42"/>
        </w:tc>
      </w:tr>
      <w:tr w:rsidR="00296D42" w:rsidRPr="003412FE">
        <w:trPr>
          <w:trHeight w:val="144"/>
          <w:tblCellSpacing w:w="0" w:type="dxa"/>
        </w:trPr>
        <w:tc>
          <w:tcPr>
            <w:tcW w:w="12411" w:type="dxa"/>
            <w:gridSpan w:val="6"/>
            <w:tcMar>
              <w:top w:w="50" w:type="dxa"/>
              <w:left w:w="100" w:type="dxa"/>
            </w:tcMar>
            <w:vAlign w:val="center"/>
          </w:tcPr>
          <w:p w:rsidR="00296D42" w:rsidRPr="00BB17B7" w:rsidRDefault="00B60079">
            <w:pPr>
              <w:spacing w:after="0"/>
              <w:ind w:left="135"/>
              <w:rPr>
                <w:lang w:val="ru-RU"/>
              </w:rPr>
            </w:pPr>
            <w:r w:rsidRPr="00BB17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17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B60079">
            <w:pPr>
              <w:spacing w:after="0"/>
              <w:ind w:left="135"/>
              <w:rPr>
                <w:lang w:val="ru-RU"/>
              </w:rPr>
            </w:pP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5010" w:type="dxa"/>
            <w:gridSpan w:val="2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676" w:type="dxa"/>
            <w:gridSpan w:val="3"/>
            <w:tcMar>
              <w:top w:w="50" w:type="dxa"/>
              <w:left w:w="100" w:type="dxa"/>
            </w:tcMar>
            <w:vAlign w:val="center"/>
          </w:tcPr>
          <w:p w:rsidR="00296D42" w:rsidRDefault="00296D42"/>
        </w:tc>
      </w:tr>
      <w:tr w:rsidR="00296D42">
        <w:trPr>
          <w:trHeight w:val="144"/>
          <w:tblCellSpacing w:w="0" w:type="dxa"/>
        </w:trPr>
        <w:tc>
          <w:tcPr>
            <w:tcW w:w="5010" w:type="dxa"/>
            <w:gridSpan w:val="2"/>
            <w:tcMar>
              <w:top w:w="50" w:type="dxa"/>
              <w:left w:w="100" w:type="dxa"/>
            </w:tcMar>
            <w:vAlign w:val="center"/>
          </w:tcPr>
          <w:p w:rsidR="00296D42" w:rsidRPr="00BB17B7" w:rsidRDefault="00B60079">
            <w:pPr>
              <w:spacing w:after="0"/>
              <w:ind w:left="135"/>
              <w:rPr>
                <w:lang w:val="ru-RU"/>
              </w:rPr>
            </w:pP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296D42" w:rsidRDefault="00296D42"/>
        </w:tc>
      </w:tr>
    </w:tbl>
    <w:p w:rsidR="00296D42" w:rsidRDefault="00296D42">
      <w:pPr>
        <w:sectPr w:rsidR="00296D42">
          <w:pgSz w:w="16383" w:h="11906" w:orient="landscape"/>
          <w:pgMar w:top="510" w:right="510" w:bottom="510" w:left="1814" w:header="720" w:footer="720" w:gutter="0"/>
          <w:cols w:space="720"/>
        </w:sectPr>
      </w:pPr>
    </w:p>
    <w:p w:rsidR="00296D42" w:rsidRDefault="00B600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Ind w:w="-113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468"/>
        <w:gridCol w:w="2542"/>
        <w:gridCol w:w="1710"/>
        <w:gridCol w:w="1843"/>
        <w:gridCol w:w="1950"/>
        <w:gridCol w:w="2223"/>
      </w:tblGrid>
      <w:tr w:rsidR="00296D42">
        <w:trPr>
          <w:trHeight w:val="144"/>
          <w:tblCellSpacing w:w="0" w:type="dxa"/>
        </w:trPr>
        <w:tc>
          <w:tcPr>
            <w:tcW w:w="2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D42" w:rsidRDefault="00296D42">
            <w:pPr>
              <w:spacing w:after="0"/>
              <w:ind w:left="135"/>
            </w:pPr>
          </w:p>
        </w:tc>
        <w:tc>
          <w:tcPr>
            <w:tcW w:w="25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D42" w:rsidRDefault="00296D42">
            <w:pPr>
              <w:spacing w:after="0"/>
              <w:ind w:left="135"/>
            </w:pPr>
          </w:p>
        </w:tc>
        <w:tc>
          <w:tcPr>
            <w:tcW w:w="5235" w:type="dxa"/>
            <w:gridSpan w:val="3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D42" w:rsidRDefault="00296D42">
            <w:pPr>
              <w:spacing w:after="0"/>
              <w:ind w:left="135"/>
            </w:pPr>
          </w:p>
        </w:tc>
      </w:tr>
      <w:tr w:rsidR="00296D42">
        <w:trPr>
          <w:trHeight w:val="144"/>
          <w:tblCellSpacing w:w="0" w:type="dxa"/>
        </w:trPr>
        <w:tc>
          <w:tcPr>
            <w:tcW w:w="24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D42" w:rsidRDefault="00296D42"/>
        </w:tc>
        <w:tc>
          <w:tcPr>
            <w:tcW w:w="25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D42" w:rsidRDefault="00296D42"/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D42" w:rsidRDefault="00296D42">
            <w:pPr>
              <w:spacing w:after="0"/>
              <w:ind w:left="135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D42" w:rsidRDefault="00296D42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D42" w:rsidRDefault="00296D42">
            <w:pPr>
              <w:spacing w:after="0"/>
              <w:ind w:left="135"/>
            </w:pPr>
          </w:p>
        </w:tc>
        <w:tc>
          <w:tcPr>
            <w:tcW w:w="21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D42" w:rsidRDefault="00296D42"/>
        </w:tc>
      </w:tr>
      <w:tr w:rsidR="00296D42" w:rsidRPr="003412FE">
        <w:trPr>
          <w:trHeight w:val="144"/>
          <w:tblCellSpacing w:w="0" w:type="dxa"/>
        </w:trPr>
        <w:tc>
          <w:tcPr>
            <w:tcW w:w="12414" w:type="dxa"/>
            <w:gridSpan w:val="6"/>
            <w:tcMar>
              <w:top w:w="50" w:type="dxa"/>
              <w:left w:w="100" w:type="dxa"/>
            </w:tcMar>
            <w:vAlign w:val="center"/>
          </w:tcPr>
          <w:p w:rsidR="00296D42" w:rsidRPr="00BB17B7" w:rsidRDefault="00B60079">
            <w:pPr>
              <w:spacing w:after="0"/>
              <w:ind w:left="135"/>
              <w:rPr>
                <w:lang w:val="ru-RU"/>
              </w:rPr>
            </w:pPr>
            <w:r w:rsidRPr="00BB17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17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5010" w:type="dxa"/>
            <w:gridSpan w:val="2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694" w:type="dxa"/>
            <w:gridSpan w:val="3"/>
            <w:tcMar>
              <w:top w:w="50" w:type="dxa"/>
              <w:left w:w="100" w:type="dxa"/>
            </w:tcMar>
            <w:vAlign w:val="center"/>
          </w:tcPr>
          <w:p w:rsidR="00296D42" w:rsidRDefault="00296D42"/>
        </w:tc>
      </w:tr>
      <w:tr w:rsidR="00296D42">
        <w:trPr>
          <w:trHeight w:val="144"/>
          <w:tblCellSpacing w:w="0" w:type="dxa"/>
        </w:trPr>
        <w:tc>
          <w:tcPr>
            <w:tcW w:w="12414" w:type="dxa"/>
            <w:gridSpan w:val="6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296D42">
        <w:trPr>
          <w:trHeight w:val="144"/>
          <w:tblCellSpacing w:w="0" w:type="dxa"/>
        </w:trPr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B60079">
            <w:pPr>
              <w:spacing w:after="0"/>
              <w:ind w:left="135"/>
              <w:rPr>
                <w:lang w:val="ru-RU"/>
              </w:rPr>
            </w:pP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B60079">
            <w:pPr>
              <w:spacing w:after="0"/>
              <w:ind w:left="135"/>
              <w:rPr>
                <w:lang w:val="ru-RU"/>
              </w:rPr>
            </w:pP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нагрузка</w:t>
            </w:r>
            <w:proofErr w:type="spellEnd"/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5010" w:type="dxa"/>
            <w:gridSpan w:val="2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694" w:type="dxa"/>
            <w:gridSpan w:val="3"/>
            <w:tcMar>
              <w:top w:w="50" w:type="dxa"/>
              <w:left w:w="100" w:type="dxa"/>
            </w:tcMar>
            <w:vAlign w:val="center"/>
          </w:tcPr>
          <w:p w:rsidR="00296D42" w:rsidRDefault="00296D42"/>
        </w:tc>
      </w:tr>
      <w:tr w:rsidR="00296D42">
        <w:trPr>
          <w:trHeight w:val="144"/>
          <w:tblCellSpacing w:w="0" w:type="dxa"/>
        </w:trPr>
        <w:tc>
          <w:tcPr>
            <w:tcW w:w="12414" w:type="dxa"/>
            <w:gridSpan w:val="6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12414" w:type="dxa"/>
            <w:gridSpan w:val="6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296D42">
        <w:trPr>
          <w:trHeight w:val="144"/>
          <w:tblCellSpacing w:w="0" w:type="dxa"/>
        </w:trPr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5010" w:type="dxa"/>
            <w:gridSpan w:val="2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694" w:type="dxa"/>
            <w:gridSpan w:val="3"/>
            <w:tcMar>
              <w:top w:w="50" w:type="dxa"/>
              <w:left w:w="100" w:type="dxa"/>
            </w:tcMar>
            <w:vAlign w:val="center"/>
          </w:tcPr>
          <w:p w:rsidR="00296D42" w:rsidRDefault="00296D42"/>
        </w:tc>
      </w:tr>
      <w:tr w:rsidR="00296D42" w:rsidRPr="003412FE">
        <w:trPr>
          <w:trHeight w:val="144"/>
          <w:tblCellSpacing w:w="0" w:type="dxa"/>
        </w:trPr>
        <w:tc>
          <w:tcPr>
            <w:tcW w:w="12414" w:type="dxa"/>
            <w:gridSpan w:val="6"/>
            <w:tcMar>
              <w:top w:w="50" w:type="dxa"/>
              <w:left w:w="100" w:type="dxa"/>
            </w:tcMar>
            <w:vAlign w:val="center"/>
          </w:tcPr>
          <w:p w:rsidR="00296D42" w:rsidRPr="00BB17B7" w:rsidRDefault="00B60079">
            <w:pPr>
              <w:spacing w:after="0"/>
              <w:ind w:left="135"/>
              <w:rPr>
                <w:lang w:val="ru-RU"/>
              </w:rPr>
            </w:pPr>
            <w:r w:rsidRPr="00BB17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17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B17B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B17B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BB17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7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и спортивные игры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BB17B7">
            <w:pPr>
              <w:spacing w:after="0"/>
              <w:ind w:left="135"/>
              <w:jc w:val="center"/>
            </w:pPr>
            <w:r w:rsidRPr="00BB17B7">
              <w:rPr>
                <w:rFonts w:ascii="Times New Roman" w:hAnsi="Times New Roman"/>
                <w:sz w:val="24"/>
                <w:lang w:val="ru-RU"/>
              </w:rPr>
              <w:t>26</w:t>
            </w:r>
            <w:r w:rsidRPr="00BB17B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296D42">
            <w:pPr>
              <w:spacing w:after="0"/>
              <w:rPr>
                <w:lang w:val="ru-RU"/>
              </w:rPr>
            </w:pP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296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BB17B7">
            <w:pPr>
              <w:spacing w:after="0"/>
              <w:ind w:left="135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BB17B7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BB17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296D42">
            <w:pPr>
              <w:spacing w:after="0"/>
              <w:rPr>
                <w:lang w:val="ru-RU"/>
              </w:rPr>
            </w:pP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BB17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BB17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5010" w:type="dxa"/>
            <w:gridSpan w:val="2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5694" w:type="dxa"/>
            <w:gridSpan w:val="3"/>
            <w:tcMar>
              <w:top w:w="50" w:type="dxa"/>
              <w:left w:w="100" w:type="dxa"/>
            </w:tcMar>
            <w:vAlign w:val="center"/>
          </w:tcPr>
          <w:p w:rsidR="00296D42" w:rsidRDefault="00296D42"/>
        </w:tc>
      </w:tr>
      <w:tr w:rsidR="00296D42" w:rsidRPr="003412FE">
        <w:trPr>
          <w:trHeight w:val="144"/>
          <w:tblCellSpacing w:w="0" w:type="dxa"/>
        </w:trPr>
        <w:tc>
          <w:tcPr>
            <w:tcW w:w="12414" w:type="dxa"/>
            <w:gridSpan w:val="6"/>
            <w:tcMar>
              <w:top w:w="50" w:type="dxa"/>
              <w:left w:w="100" w:type="dxa"/>
            </w:tcMar>
            <w:vAlign w:val="center"/>
          </w:tcPr>
          <w:p w:rsidR="00296D42" w:rsidRPr="00BB17B7" w:rsidRDefault="00B60079">
            <w:pPr>
              <w:spacing w:after="0"/>
              <w:ind w:left="135"/>
              <w:rPr>
                <w:lang w:val="ru-RU"/>
              </w:rPr>
            </w:pPr>
            <w:r w:rsidRPr="00BB17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17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B60079">
            <w:pPr>
              <w:spacing w:after="0"/>
              <w:ind w:left="135"/>
              <w:rPr>
                <w:lang w:val="ru-RU"/>
              </w:rPr>
            </w:pP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5010" w:type="dxa"/>
            <w:gridSpan w:val="2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694" w:type="dxa"/>
            <w:gridSpan w:val="3"/>
            <w:tcMar>
              <w:top w:w="50" w:type="dxa"/>
              <w:left w:w="100" w:type="dxa"/>
            </w:tcMar>
            <w:vAlign w:val="center"/>
          </w:tcPr>
          <w:p w:rsidR="00296D42" w:rsidRDefault="00296D42"/>
        </w:tc>
      </w:tr>
      <w:tr w:rsidR="00296D42">
        <w:trPr>
          <w:trHeight w:val="144"/>
          <w:tblCellSpacing w:w="0" w:type="dxa"/>
        </w:trPr>
        <w:tc>
          <w:tcPr>
            <w:tcW w:w="5010" w:type="dxa"/>
            <w:gridSpan w:val="2"/>
            <w:tcMar>
              <w:top w:w="50" w:type="dxa"/>
              <w:left w:w="100" w:type="dxa"/>
            </w:tcMar>
            <w:vAlign w:val="center"/>
          </w:tcPr>
          <w:p w:rsidR="00296D42" w:rsidRPr="00BB17B7" w:rsidRDefault="00B60079">
            <w:pPr>
              <w:spacing w:after="0"/>
              <w:ind w:left="135"/>
              <w:rPr>
                <w:lang w:val="ru-RU"/>
              </w:rPr>
            </w:pP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96D42" w:rsidRDefault="00296D42"/>
        </w:tc>
      </w:tr>
    </w:tbl>
    <w:p w:rsidR="00296D42" w:rsidRDefault="00296D42">
      <w:pPr>
        <w:sectPr w:rsidR="00296D42">
          <w:pgSz w:w="16383" w:h="11906" w:orient="landscape"/>
          <w:pgMar w:top="510" w:right="510" w:bottom="510" w:left="1814" w:header="720" w:footer="720" w:gutter="0"/>
          <w:cols w:space="720"/>
        </w:sectPr>
      </w:pPr>
    </w:p>
    <w:p w:rsidR="00296D42" w:rsidRDefault="00B600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Ind w:w="-113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267"/>
        <w:gridCol w:w="2743"/>
        <w:gridCol w:w="1725"/>
        <w:gridCol w:w="1843"/>
        <w:gridCol w:w="1980"/>
        <w:gridCol w:w="2223"/>
      </w:tblGrid>
      <w:tr w:rsidR="00296D42">
        <w:trPr>
          <w:trHeight w:val="144"/>
          <w:tblCellSpacing w:w="0" w:type="dxa"/>
        </w:trPr>
        <w:tc>
          <w:tcPr>
            <w:tcW w:w="22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D42" w:rsidRDefault="00296D42">
            <w:pPr>
              <w:spacing w:after="0"/>
              <w:ind w:left="135"/>
            </w:pPr>
          </w:p>
        </w:tc>
        <w:tc>
          <w:tcPr>
            <w:tcW w:w="27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D42" w:rsidRDefault="00296D42">
            <w:pPr>
              <w:spacing w:after="0"/>
              <w:ind w:left="135"/>
            </w:pPr>
          </w:p>
        </w:tc>
        <w:tc>
          <w:tcPr>
            <w:tcW w:w="5235" w:type="dxa"/>
            <w:gridSpan w:val="3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D42" w:rsidRDefault="00296D42">
            <w:pPr>
              <w:spacing w:after="0"/>
              <w:ind w:left="135"/>
            </w:pPr>
          </w:p>
        </w:tc>
      </w:tr>
      <w:tr w:rsidR="00296D42">
        <w:trPr>
          <w:trHeight w:val="144"/>
          <w:tblCellSpacing w:w="0" w:type="dxa"/>
        </w:trPr>
        <w:tc>
          <w:tcPr>
            <w:tcW w:w="22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D42" w:rsidRDefault="00296D42"/>
        </w:tc>
        <w:tc>
          <w:tcPr>
            <w:tcW w:w="27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D42" w:rsidRDefault="00296D42"/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D42" w:rsidRDefault="00296D42">
            <w:pPr>
              <w:spacing w:after="0"/>
              <w:ind w:left="135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D42" w:rsidRDefault="00296D42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D42" w:rsidRDefault="00296D42">
            <w:pPr>
              <w:spacing w:after="0"/>
              <w:ind w:left="135"/>
            </w:pPr>
          </w:p>
        </w:tc>
        <w:tc>
          <w:tcPr>
            <w:tcW w:w="21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D42" w:rsidRDefault="00296D42"/>
        </w:tc>
      </w:tr>
      <w:tr w:rsidR="00296D42" w:rsidRPr="003412FE">
        <w:trPr>
          <w:trHeight w:val="144"/>
          <w:tblCellSpacing w:w="0" w:type="dxa"/>
        </w:trPr>
        <w:tc>
          <w:tcPr>
            <w:tcW w:w="12425" w:type="dxa"/>
            <w:gridSpan w:val="6"/>
            <w:tcMar>
              <w:top w:w="50" w:type="dxa"/>
              <w:left w:w="100" w:type="dxa"/>
            </w:tcMar>
            <w:vAlign w:val="center"/>
          </w:tcPr>
          <w:p w:rsidR="00296D42" w:rsidRPr="00BB17B7" w:rsidRDefault="00B60079">
            <w:pPr>
              <w:spacing w:after="0"/>
              <w:ind w:left="135"/>
              <w:rPr>
                <w:lang w:val="ru-RU"/>
              </w:rPr>
            </w:pPr>
            <w:r w:rsidRPr="00BB17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17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43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8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5010" w:type="dxa"/>
            <w:gridSpan w:val="2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690" w:type="dxa"/>
            <w:gridSpan w:val="3"/>
            <w:tcMar>
              <w:top w:w="50" w:type="dxa"/>
              <w:left w:w="100" w:type="dxa"/>
            </w:tcMar>
            <w:vAlign w:val="center"/>
          </w:tcPr>
          <w:p w:rsidR="00296D42" w:rsidRDefault="00296D42"/>
        </w:tc>
      </w:tr>
      <w:tr w:rsidR="00296D42">
        <w:trPr>
          <w:trHeight w:val="144"/>
          <w:tblCellSpacing w:w="0" w:type="dxa"/>
        </w:trPr>
        <w:tc>
          <w:tcPr>
            <w:tcW w:w="12425" w:type="dxa"/>
            <w:gridSpan w:val="6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296D42">
        <w:trPr>
          <w:trHeight w:val="144"/>
          <w:tblCellSpacing w:w="0" w:type="dxa"/>
        </w:trPr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43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8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43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B60079">
            <w:pPr>
              <w:spacing w:after="0"/>
              <w:ind w:left="135"/>
              <w:rPr>
                <w:lang w:val="ru-RU"/>
              </w:rPr>
            </w:pP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8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5010" w:type="dxa"/>
            <w:gridSpan w:val="2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690" w:type="dxa"/>
            <w:gridSpan w:val="3"/>
            <w:tcMar>
              <w:top w:w="50" w:type="dxa"/>
              <w:left w:w="100" w:type="dxa"/>
            </w:tcMar>
            <w:vAlign w:val="center"/>
          </w:tcPr>
          <w:p w:rsidR="00296D42" w:rsidRDefault="00296D42"/>
        </w:tc>
      </w:tr>
      <w:tr w:rsidR="00296D42">
        <w:trPr>
          <w:trHeight w:val="144"/>
          <w:tblCellSpacing w:w="0" w:type="dxa"/>
        </w:trPr>
        <w:tc>
          <w:tcPr>
            <w:tcW w:w="12425" w:type="dxa"/>
            <w:gridSpan w:val="6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12425" w:type="dxa"/>
            <w:gridSpan w:val="6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296D42">
        <w:trPr>
          <w:trHeight w:val="144"/>
          <w:tblCellSpacing w:w="0" w:type="dxa"/>
        </w:trPr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43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B60079">
            <w:pPr>
              <w:spacing w:after="0"/>
              <w:ind w:left="135"/>
              <w:rPr>
                <w:lang w:val="ru-RU"/>
              </w:rPr>
            </w:pP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8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743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8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5010" w:type="dxa"/>
            <w:gridSpan w:val="2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690" w:type="dxa"/>
            <w:gridSpan w:val="3"/>
            <w:tcMar>
              <w:top w:w="50" w:type="dxa"/>
              <w:left w:w="100" w:type="dxa"/>
            </w:tcMar>
            <w:vAlign w:val="center"/>
          </w:tcPr>
          <w:p w:rsidR="00296D42" w:rsidRDefault="00296D42"/>
        </w:tc>
      </w:tr>
      <w:tr w:rsidR="00296D42" w:rsidRPr="003412FE">
        <w:trPr>
          <w:trHeight w:val="144"/>
          <w:tblCellSpacing w:w="0" w:type="dxa"/>
        </w:trPr>
        <w:tc>
          <w:tcPr>
            <w:tcW w:w="12425" w:type="dxa"/>
            <w:gridSpan w:val="6"/>
            <w:tcMar>
              <w:top w:w="50" w:type="dxa"/>
              <w:left w:w="100" w:type="dxa"/>
            </w:tcMar>
            <w:vAlign w:val="center"/>
          </w:tcPr>
          <w:p w:rsidR="00296D42" w:rsidRPr="00BB17B7" w:rsidRDefault="00B60079">
            <w:pPr>
              <w:spacing w:after="0"/>
              <w:ind w:left="135"/>
              <w:rPr>
                <w:lang w:val="ru-RU"/>
              </w:rPr>
            </w:pPr>
            <w:r w:rsidRPr="00BB17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17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43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16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8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743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8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43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BB17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B17B7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8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296D42">
            <w:pPr>
              <w:spacing w:after="0"/>
              <w:rPr>
                <w:lang w:val="ru-RU"/>
              </w:rPr>
            </w:pPr>
          </w:p>
        </w:tc>
        <w:tc>
          <w:tcPr>
            <w:tcW w:w="2743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296D42" w:rsidP="00BB17B7">
            <w:pPr>
              <w:spacing w:after="0"/>
              <w:rPr>
                <w:lang w:val="ru-RU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BB17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80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BB17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296D42">
            <w:pPr>
              <w:spacing w:after="0"/>
              <w:rPr>
                <w:lang w:val="ru-RU"/>
              </w:rPr>
            </w:pPr>
          </w:p>
        </w:tc>
        <w:tc>
          <w:tcPr>
            <w:tcW w:w="2743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B6007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80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BB17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5010" w:type="dxa"/>
            <w:gridSpan w:val="2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5690" w:type="dxa"/>
            <w:gridSpan w:val="3"/>
            <w:tcMar>
              <w:top w:w="50" w:type="dxa"/>
              <w:left w:w="100" w:type="dxa"/>
            </w:tcMar>
            <w:vAlign w:val="center"/>
          </w:tcPr>
          <w:p w:rsidR="00296D42" w:rsidRDefault="00296D42"/>
        </w:tc>
      </w:tr>
      <w:tr w:rsidR="00296D42" w:rsidRPr="003412FE">
        <w:trPr>
          <w:trHeight w:val="144"/>
          <w:tblCellSpacing w:w="0" w:type="dxa"/>
        </w:trPr>
        <w:tc>
          <w:tcPr>
            <w:tcW w:w="12425" w:type="dxa"/>
            <w:gridSpan w:val="6"/>
            <w:tcMar>
              <w:top w:w="50" w:type="dxa"/>
              <w:left w:w="100" w:type="dxa"/>
            </w:tcMar>
            <w:vAlign w:val="center"/>
          </w:tcPr>
          <w:p w:rsidR="00296D42" w:rsidRPr="00BB17B7" w:rsidRDefault="00B60079">
            <w:pPr>
              <w:spacing w:after="0"/>
              <w:ind w:left="135"/>
              <w:rPr>
                <w:lang w:val="ru-RU"/>
              </w:rPr>
            </w:pPr>
            <w:r w:rsidRPr="00BB17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17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43" w:type="dxa"/>
            <w:tcMar>
              <w:top w:w="50" w:type="dxa"/>
              <w:left w:w="100" w:type="dxa"/>
            </w:tcMar>
            <w:vAlign w:val="center"/>
          </w:tcPr>
          <w:p w:rsidR="00296D42" w:rsidRPr="00BB17B7" w:rsidRDefault="00B60079">
            <w:pPr>
              <w:spacing w:after="0"/>
              <w:ind w:left="135"/>
              <w:rPr>
                <w:lang w:val="ru-RU"/>
              </w:rPr>
            </w:pP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6D42" w:rsidRDefault="00296D42">
            <w:pPr>
              <w:spacing w:after="0"/>
              <w:ind w:left="135"/>
              <w:jc w:val="center"/>
            </w:pPr>
          </w:p>
        </w:tc>
        <w:tc>
          <w:tcPr>
            <w:tcW w:w="218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96D42">
        <w:trPr>
          <w:trHeight w:val="144"/>
          <w:tblCellSpacing w:w="0" w:type="dxa"/>
        </w:trPr>
        <w:tc>
          <w:tcPr>
            <w:tcW w:w="5010" w:type="dxa"/>
            <w:gridSpan w:val="2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690" w:type="dxa"/>
            <w:gridSpan w:val="3"/>
            <w:tcMar>
              <w:top w:w="50" w:type="dxa"/>
              <w:left w:w="100" w:type="dxa"/>
            </w:tcMar>
            <w:vAlign w:val="center"/>
          </w:tcPr>
          <w:p w:rsidR="00296D42" w:rsidRDefault="00296D42"/>
        </w:tc>
      </w:tr>
      <w:tr w:rsidR="00296D42">
        <w:trPr>
          <w:trHeight w:val="144"/>
          <w:tblCellSpacing w:w="0" w:type="dxa"/>
        </w:trPr>
        <w:tc>
          <w:tcPr>
            <w:tcW w:w="5010" w:type="dxa"/>
            <w:gridSpan w:val="2"/>
            <w:tcMar>
              <w:top w:w="50" w:type="dxa"/>
              <w:left w:w="100" w:type="dxa"/>
            </w:tcMar>
            <w:vAlign w:val="center"/>
          </w:tcPr>
          <w:p w:rsidR="00296D42" w:rsidRPr="00BB17B7" w:rsidRDefault="00B60079">
            <w:pPr>
              <w:spacing w:after="0"/>
              <w:ind w:left="135"/>
              <w:rPr>
                <w:lang w:val="ru-RU"/>
              </w:rPr>
            </w:pP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 w:rsidRPr="00BB1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6D42" w:rsidRDefault="00B6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0" w:type="dxa"/>
            <w:tcMar>
              <w:top w:w="50" w:type="dxa"/>
              <w:left w:w="100" w:type="dxa"/>
            </w:tcMar>
            <w:vAlign w:val="center"/>
          </w:tcPr>
          <w:p w:rsidR="00296D42" w:rsidRDefault="00296D42"/>
        </w:tc>
      </w:tr>
    </w:tbl>
    <w:p w:rsidR="00296D42" w:rsidRDefault="00296D42">
      <w:pPr>
        <w:sectPr w:rsidR="00296D42">
          <w:pgSz w:w="16383" w:h="11906" w:orient="landscape"/>
          <w:pgMar w:top="510" w:right="510" w:bottom="510" w:left="1814" w:header="720" w:footer="720" w:gutter="0"/>
          <w:cols w:space="720"/>
        </w:sectPr>
      </w:pPr>
    </w:p>
    <w:p w:rsidR="00296D42" w:rsidRDefault="00296D42">
      <w:pPr>
        <w:sectPr w:rsidR="00296D42">
          <w:pgSz w:w="16383" w:h="11906" w:orient="landscape"/>
          <w:pgMar w:top="510" w:right="510" w:bottom="510" w:left="510" w:header="720" w:footer="720" w:gutter="0"/>
          <w:cols w:space="720"/>
        </w:sectPr>
      </w:pPr>
    </w:p>
    <w:p w:rsidR="00296D42" w:rsidRDefault="00296D4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96D42" w:rsidRDefault="00B60079">
      <w:pPr>
        <w:pStyle w:val="ac"/>
        <w:spacing w:before="240" w:beforeAutospacing="0" w:after="120" w:afterAutospacing="0"/>
        <w:rPr>
          <w:color w:val="333333"/>
          <w:sz w:val="21"/>
          <w:szCs w:val="21"/>
        </w:rPr>
      </w:pPr>
      <w:r>
        <w:rPr>
          <w:rStyle w:val="a5"/>
          <w:color w:val="333333"/>
          <w:sz w:val="28"/>
          <w:szCs w:val="28"/>
        </w:rPr>
        <w:t>УЧЕБНО-МЕТОДИЧЕСКОЕ ОБЕСПЕЧЕНИЕ ОБРАЗОВАТЕЛЬНОГО ПРОЦЕССА</w:t>
      </w:r>
    </w:p>
    <w:p w:rsidR="00296D42" w:rsidRDefault="00B60079">
      <w:pPr>
        <w:pStyle w:val="ac"/>
        <w:spacing w:before="240" w:beforeAutospacing="0" w:after="120" w:afterAutospacing="0" w:line="30" w:lineRule="atLeast"/>
        <w:rPr>
          <w:color w:val="333333"/>
          <w:sz w:val="21"/>
          <w:szCs w:val="21"/>
        </w:rPr>
      </w:pPr>
      <w:r>
        <w:rPr>
          <w:rStyle w:val="a5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296D42" w:rsidRPr="00BB17B7" w:rsidRDefault="00B60079">
      <w:pPr>
        <w:pStyle w:val="ac"/>
        <w:spacing w:before="240" w:beforeAutospacing="0" w:after="120" w:afterAutospacing="0" w:line="30" w:lineRule="atLeast"/>
        <w:rPr>
          <w:color w:val="333333"/>
          <w:lang w:val="ru-RU"/>
        </w:rPr>
      </w:pPr>
      <w:r w:rsidRPr="00BB17B7">
        <w:rPr>
          <w:color w:val="333333"/>
          <w:lang w:val="ru-RU"/>
        </w:rPr>
        <w:t>​‌</w:t>
      </w:r>
      <w:r w:rsidRPr="00BB17B7">
        <w:rPr>
          <w:color w:val="333333"/>
          <w:sz w:val="21"/>
          <w:szCs w:val="21"/>
          <w:lang w:val="ru-RU"/>
        </w:rPr>
        <w:t>‌​</w:t>
      </w:r>
      <w:r w:rsidRPr="00BB17B7">
        <w:rPr>
          <w:rStyle w:val="a5"/>
          <w:rFonts w:eastAsia="Arial"/>
          <w:b w:val="0"/>
          <w:bCs w:val="0"/>
          <w:color w:val="333333"/>
          <w:shd w:val="clear" w:color="auto" w:fill="FFFFFF"/>
          <w:lang w:val="ru-RU"/>
        </w:rPr>
        <w:t>«Физическая культура, 1–4</w:t>
      </w:r>
      <w:r>
        <w:rPr>
          <w:rStyle w:val="a5"/>
          <w:rFonts w:eastAsia="Arial"/>
          <w:b w:val="0"/>
          <w:bCs w:val="0"/>
          <w:color w:val="333333"/>
          <w:shd w:val="clear" w:color="auto" w:fill="FFFFFF"/>
        </w:rPr>
        <w:t> </w:t>
      </w:r>
      <w:r w:rsidRPr="00BB17B7">
        <w:rPr>
          <w:rStyle w:val="a5"/>
          <w:rFonts w:eastAsia="Arial"/>
          <w:b w:val="0"/>
          <w:bCs w:val="0"/>
          <w:color w:val="333333"/>
          <w:shd w:val="clear" w:color="auto" w:fill="FFFFFF"/>
          <w:lang w:val="ru-RU"/>
        </w:rPr>
        <w:t>классы», автор Лях В. И., издательство «Просвещение»</w:t>
      </w:r>
      <w:r w:rsidRPr="00BB17B7">
        <w:rPr>
          <w:rFonts w:eastAsia="Arial"/>
          <w:color w:val="333333"/>
          <w:shd w:val="clear" w:color="auto" w:fill="FFFFFF"/>
          <w:lang w:val="ru-RU"/>
        </w:rPr>
        <w:t>.</w:t>
      </w:r>
      <w:r>
        <w:rPr>
          <w:rFonts w:eastAsia="Arial"/>
          <w:color w:val="333333"/>
          <w:shd w:val="clear" w:color="auto" w:fill="FFFFFF"/>
        </w:rPr>
        <w:t> </w:t>
      </w:r>
    </w:p>
    <w:p w:rsidR="00296D42" w:rsidRPr="00BB17B7" w:rsidRDefault="00B60079">
      <w:pPr>
        <w:pStyle w:val="ac"/>
        <w:spacing w:before="240" w:beforeAutospacing="0" w:after="120" w:afterAutospacing="0" w:line="30" w:lineRule="atLeast"/>
        <w:rPr>
          <w:color w:val="333333"/>
          <w:sz w:val="21"/>
          <w:szCs w:val="21"/>
          <w:lang w:val="ru-RU"/>
        </w:rPr>
      </w:pPr>
      <w:r w:rsidRPr="00BB17B7">
        <w:rPr>
          <w:color w:val="333333"/>
          <w:lang w:val="ru-RU"/>
        </w:rPr>
        <w:t>​‌‌</w:t>
      </w:r>
    </w:p>
    <w:p w:rsidR="00296D42" w:rsidRPr="00BB17B7" w:rsidRDefault="00B60079">
      <w:pPr>
        <w:pStyle w:val="ac"/>
        <w:spacing w:before="240" w:beforeAutospacing="0" w:after="120" w:afterAutospacing="0"/>
        <w:rPr>
          <w:color w:val="333333"/>
          <w:sz w:val="21"/>
          <w:szCs w:val="21"/>
          <w:lang w:val="ru-RU"/>
        </w:rPr>
      </w:pPr>
      <w:r w:rsidRPr="00BB17B7">
        <w:rPr>
          <w:color w:val="333333"/>
          <w:sz w:val="21"/>
          <w:szCs w:val="21"/>
          <w:lang w:val="ru-RU"/>
        </w:rPr>
        <w:t>​</w:t>
      </w:r>
    </w:p>
    <w:p w:rsidR="00296D42" w:rsidRPr="00BB17B7" w:rsidRDefault="00B60079">
      <w:pPr>
        <w:pStyle w:val="ac"/>
        <w:spacing w:before="240" w:beforeAutospacing="0" w:after="120" w:afterAutospacing="0" w:line="30" w:lineRule="atLeast"/>
        <w:rPr>
          <w:color w:val="333333"/>
          <w:sz w:val="21"/>
          <w:szCs w:val="21"/>
          <w:lang w:val="ru-RU"/>
        </w:rPr>
      </w:pPr>
      <w:r w:rsidRPr="00BB17B7">
        <w:rPr>
          <w:rStyle w:val="a5"/>
          <w:caps/>
          <w:color w:val="000000"/>
          <w:sz w:val="28"/>
          <w:szCs w:val="28"/>
          <w:lang w:val="ru-RU"/>
        </w:rPr>
        <w:t>МЕТОДИЧЕСКИЕ МАТЕРИАЛЫ ДЛЯ УЧИТЕЛЯ</w:t>
      </w:r>
    </w:p>
    <w:p w:rsidR="00296D42" w:rsidRPr="00BB17B7" w:rsidRDefault="00B60079">
      <w:pPr>
        <w:pStyle w:val="ac"/>
        <w:spacing w:before="240" w:beforeAutospacing="0" w:after="120" w:afterAutospacing="0" w:line="30" w:lineRule="atLeast"/>
        <w:rPr>
          <w:color w:val="333333"/>
          <w:lang w:val="ru-RU"/>
        </w:rPr>
      </w:pPr>
      <w:r w:rsidRPr="00BB17B7">
        <w:rPr>
          <w:color w:val="333333"/>
          <w:lang w:val="ru-RU"/>
        </w:rPr>
        <w:t>​</w:t>
      </w:r>
      <w:r w:rsidRPr="00BB17B7">
        <w:rPr>
          <w:rFonts w:eastAsia="Arial"/>
          <w:color w:val="333333"/>
          <w:shd w:val="clear" w:color="auto" w:fill="FFFFFF"/>
          <w:lang w:val="ru-RU"/>
        </w:rPr>
        <w:t>Методические</w:t>
      </w:r>
      <w:r>
        <w:rPr>
          <w:rFonts w:eastAsia="Arial"/>
          <w:color w:val="333333"/>
          <w:shd w:val="clear" w:color="auto" w:fill="FFFFFF"/>
        </w:rPr>
        <w:t> </w:t>
      </w:r>
      <w:r w:rsidRPr="00BB17B7">
        <w:rPr>
          <w:rFonts w:eastAsia="Arial"/>
          <w:color w:val="333333"/>
          <w:shd w:val="clear" w:color="auto" w:fill="FFFFFF"/>
          <w:lang w:val="ru-RU"/>
        </w:rPr>
        <w:t>материалы</w:t>
      </w:r>
      <w:r>
        <w:rPr>
          <w:rFonts w:eastAsia="Arial"/>
          <w:color w:val="333333"/>
          <w:shd w:val="clear" w:color="auto" w:fill="FFFFFF"/>
        </w:rPr>
        <w:t> </w:t>
      </w:r>
      <w:r w:rsidRPr="00BB17B7">
        <w:rPr>
          <w:rFonts w:eastAsia="Arial"/>
          <w:color w:val="333333"/>
          <w:shd w:val="clear" w:color="auto" w:fill="FFFFFF"/>
          <w:lang w:val="ru-RU"/>
        </w:rPr>
        <w:t>для</w:t>
      </w:r>
      <w:r>
        <w:rPr>
          <w:rFonts w:eastAsia="Arial"/>
          <w:color w:val="333333"/>
          <w:shd w:val="clear" w:color="auto" w:fill="FFFFFF"/>
        </w:rPr>
        <w:t> </w:t>
      </w:r>
      <w:r w:rsidRPr="00BB17B7">
        <w:rPr>
          <w:rFonts w:eastAsia="Arial"/>
          <w:color w:val="333333"/>
          <w:shd w:val="clear" w:color="auto" w:fill="FFFFFF"/>
          <w:lang w:val="ru-RU"/>
        </w:rPr>
        <w:t>учителя.</w:t>
      </w:r>
      <w:r>
        <w:rPr>
          <w:rFonts w:eastAsia="Arial"/>
          <w:color w:val="333333"/>
          <w:shd w:val="clear" w:color="auto" w:fill="FFFFFF"/>
        </w:rPr>
        <w:t> </w:t>
      </w:r>
      <w:r w:rsidRPr="00BB17B7">
        <w:rPr>
          <w:rFonts w:eastAsia="Arial"/>
          <w:color w:val="333333"/>
          <w:shd w:val="clear" w:color="auto" w:fill="FFFFFF"/>
          <w:lang w:val="ru-RU"/>
        </w:rPr>
        <w:t>Физическая</w:t>
      </w:r>
      <w:r>
        <w:rPr>
          <w:rFonts w:eastAsia="Arial"/>
          <w:color w:val="333333"/>
          <w:shd w:val="clear" w:color="auto" w:fill="FFFFFF"/>
        </w:rPr>
        <w:t> </w:t>
      </w:r>
      <w:r w:rsidRPr="00BB17B7">
        <w:rPr>
          <w:rFonts w:eastAsia="Arial"/>
          <w:color w:val="333333"/>
          <w:shd w:val="clear" w:color="auto" w:fill="FFFFFF"/>
          <w:lang w:val="ru-RU"/>
        </w:rPr>
        <w:t>культура,</w:t>
      </w:r>
      <w:r>
        <w:rPr>
          <w:rFonts w:eastAsia="Arial"/>
          <w:color w:val="333333"/>
          <w:shd w:val="clear" w:color="auto" w:fill="FFFFFF"/>
        </w:rPr>
        <w:t> </w:t>
      </w:r>
      <w:r w:rsidRPr="00BB17B7">
        <w:rPr>
          <w:rFonts w:eastAsia="Arial"/>
          <w:color w:val="333333"/>
          <w:shd w:val="clear" w:color="auto" w:fill="FFFFFF"/>
          <w:lang w:val="ru-RU"/>
        </w:rPr>
        <w:t>1-4</w:t>
      </w:r>
      <w:r>
        <w:rPr>
          <w:rFonts w:eastAsia="Arial"/>
          <w:color w:val="333333"/>
          <w:shd w:val="clear" w:color="auto" w:fill="FFFFFF"/>
        </w:rPr>
        <w:t> </w:t>
      </w:r>
      <w:r w:rsidRPr="00BB17B7">
        <w:rPr>
          <w:rFonts w:eastAsia="Arial"/>
          <w:color w:val="333333"/>
          <w:shd w:val="clear" w:color="auto" w:fill="FFFFFF"/>
          <w:lang w:val="ru-RU"/>
        </w:rPr>
        <w:t>класс/Матвеев А.П., Акционерное общество «Издательство «Просвещение»</w:t>
      </w:r>
      <w:r w:rsidRPr="00BB17B7">
        <w:rPr>
          <w:color w:val="333333"/>
          <w:lang w:val="ru-RU"/>
        </w:rPr>
        <w:t>‌</w:t>
      </w:r>
    </w:p>
    <w:p w:rsidR="00296D42" w:rsidRPr="00BB17B7" w:rsidRDefault="00296D42">
      <w:pPr>
        <w:pStyle w:val="ac"/>
        <w:spacing w:before="240" w:beforeAutospacing="0" w:after="120" w:afterAutospacing="0"/>
        <w:rPr>
          <w:color w:val="333333"/>
          <w:sz w:val="21"/>
          <w:szCs w:val="21"/>
          <w:lang w:val="ru-RU"/>
        </w:rPr>
      </w:pPr>
    </w:p>
    <w:p w:rsidR="00296D42" w:rsidRPr="00BB17B7" w:rsidRDefault="00B60079">
      <w:pPr>
        <w:pStyle w:val="ac"/>
        <w:spacing w:before="240" w:beforeAutospacing="0" w:after="120" w:afterAutospacing="0" w:line="30" w:lineRule="atLeast"/>
        <w:rPr>
          <w:color w:val="333333"/>
          <w:sz w:val="21"/>
          <w:szCs w:val="21"/>
          <w:lang w:val="ru-RU"/>
        </w:rPr>
      </w:pPr>
      <w:r w:rsidRPr="00BB17B7">
        <w:rPr>
          <w:rStyle w:val="a5"/>
          <w:caps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296D42" w:rsidRDefault="00B60079">
      <w:pPr>
        <w:pStyle w:val="ac"/>
        <w:spacing w:before="240" w:beforeAutospacing="0" w:after="120" w:afterAutospacing="0" w:line="30" w:lineRule="atLeast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  <w:shd w:val="clear" w:color="auto" w:fill="FFFFFF"/>
        </w:rPr>
        <w:t>​‌‌</w:t>
      </w:r>
    </w:p>
    <w:p w:rsidR="00296D42" w:rsidRDefault="00B6007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>Resh.edu.ru</w:t>
      </w:r>
    </w:p>
    <w:p w:rsidR="00296D42" w:rsidRDefault="00296D4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96D42" w:rsidRDefault="00296D4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96D42" w:rsidRDefault="00B60079">
      <w:bookmarkStart w:id="17" w:name="block-52709996"/>
      <w:bookmarkEnd w:id="16"/>
      <w:r>
        <w:rPr>
          <w:rFonts w:ascii="Times New Roman" w:hAnsi="Times New Roman"/>
          <w:b/>
          <w:color w:val="000000"/>
          <w:sz w:val="28"/>
        </w:rPr>
        <w:t xml:space="preserve"> </w:t>
      </w:r>
      <w:bookmarkEnd w:id="17"/>
    </w:p>
    <w:sectPr w:rsidR="00296D42" w:rsidSect="00972C4E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079" w:rsidRDefault="00B60079">
      <w:pPr>
        <w:spacing w:line="240" w:lineRule="auto"/>
      </w:pPr>
      <w:r>
        <w:separator/>
      </w:r>
    </w:p>
  </w:endnote>
  <w:endnote w:type="continuationSeparator" w:id="1">
    <w:p w:rsidR="00B60079" w:rsidRDefault="00B600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079" w:rsidRDefault="00B60079">
      <w:pPr>
        <w:spacing w:after="0"/>
      </w:pPr>
      <w:r>
        <w:separator/>
      </w:r>
    </w:p>
  </w:footnote>
  <w:footnote w:type="continuationSeparator" w:id="1">
    <w:p w:rsidR="00B60079" w:rsidRDefault="00B6007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296D42"/>
    <w:rsid w:val="00010016"/>
    <w:rsid w:val="00036EF8"/>
    <w:rsid w:val="000739A8"/>
    <w:rsid w:val="00103233"/>
    <w:rsid w:val="00296D42"/>
    <w:rsid w:val="003412FE"/>
    <w:rsid w:val="004B09C2"/>
    <w:rsid w:val="005C3377"/>
    <w:rsid w:val="00607472"/>
    <w:rsid w:val="006E42E9"/>
    <w:rsid w:val="008209B8"/>
    <w:rsid w:val="00956F79"/>
    <w:rsid w:val="00972C4E"/>
    <w:rsid w:val="00B60079"/>
    <w:rsid w:val="00BB17B7"/>
    <w:rsid w:val="00D573FC"/>
    <w:rsid w:val="7AD94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972C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2C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72C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72C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72C4E"/>
    <w:rPr>
      <w:i/>
      <w:iCs/>
    </w:rPr>
  </w:style>
  <w:style w:type="character" w:styleId="a4">
    <w:name w:val="Hyperlink"/>
    <w:basedOn w:val="a0"/>
    <w:uiPriority w:val="99"/>
    <w:unhideWhenUsed/>
    <w:qFormat/>
    <w:rsid w:val="00972C4E"/>
    <w:rPr>
      <w:color w:val="0000FF" w:themeColor="hyperlink"/>
      <w:u w:val="single"/>
    </w:rPr>
  </w:style>
  <w:style w:type="character" w:styleId="a5">
    <w:name w:val="Strong"/>
    <w:basedOn w:val="a0"/>
    <w:uiPriority w:val="99"/>
    <w:semiHidden/>
    <w:unhideWhenUsed/>
    <w:rsid w:val="00972C4E"/>
    <w:rPr>
      <w:b/>
      <w:bCs/>
    </w:rPr>
  </w:style>
  <w:style w:type="paragraph" w:styleId="a6">
    <w:name w:val="Normal Indent"/>
    <w:basedOn w:val="a"/>
    <w:uiPriority w:val="99"/>
    <w:unhideWhenUsed/>
    <w:qFormat/>
    <w:rsid w:val="00972C4E"/>
    <w:pPr>
      <w:ind w:left="720"/>
    </w:pPr>
  </w:style>
  <w:style w:type="paragraph" w:styleId="a7">
    <w:name w:val="caption"/>
    <w:basedOn w:val="a"/>
    <w:next w:val="a"/>
    <w:uiPriority w:val="35"/>
    <w:semiHidden/>
    <w:unhideWhenUsed/>
    <w:qFormat/>
    <w:rsid w:val="00972C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972C4E"/>
    <w:pPr>
      <w:tabs>
        <w:tab w:val="center" w:pos="4680"/>
        <w:tab w:val="right" w:pos="9360"/>
      </w:tabs>
    </w:pPr>
  </w:style>
  <w:style w:type="paragraph" w:styleId="aa">
    <w:name w:val="Title"/>
    <w:basedOn w:val="a"/>
    <w:next w:val="a"/>
    <w:link w:val="ab"/>
    <w:uiPriority w:val="10"/>
    <w:qFormat/>
    <w:rsid w:val="00972C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Normal (Web)"/>
    <w:uiPriority w:val="99"/>
    <w:semiHidden/>
    <w:unhideWhenUsed/>
    <w:rsid w:val="00972C4E"/>
    <w:pPr>
      <w:spacing w:beforeAutospacing="1" w:afterAutospacing="1"/>
    </w:pPr>
    <w:rPr>
      <w:sz w:val="24"/>
      <w:szCs w:val="24"/>
      <w:lang w:val="en-US" w:eastAsia="zh-CN"/>
    </w:rPr>
  </w:style>
  <w:style w:type="paragraph" w:styleId="ad">
    <w:name w:val="Subtitle"/>
    <w:basedOn w:val="a"/>
    <w:next w:val="a"/>
    <w:link w:val="ae"/>
    <w:uiPriority w:val="11"/>
    <w:qFormat/>
    <w:rsid w:val="00972C4E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">
    <w:name w:val="Table Grid"/>
    <w:basedOn w:val="a1"/>
    <w:uiPriority w:val="59"/>
    <w:qFormat/>
    <w:rsid w:val="00972C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basedOn w:val="a0"/>
    <w:link w:val="a8"/>
    <w:uiPriority w:val="99"/>
    <w:qFormat/>
    <w:rsid w:val="00972C4E"/>
  </w:style>
  <w:style w:type="character" w:customStyle="1" w:styleId="10">
    <w:name w:val="Заголовок 1 Знак"/>
    <w:basedOn w:val="a0"/>
    <w:link w:val="1"/>
    <w:uiPriority w:val="9"/>
    <w:qFormat/>
    <w:rsid w:val="00972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972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972C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972C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e">
    <w:name w:val="Подзаголовок Знак"/>
    <w:basedOn w:val="a0"/>
    <w:link w:val="ad"/>
    <w:uiPriority w:val="11"/>
    <w:qFormat/>
    <w:rsid w:val="00972C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Название Знак"/>
    <w:basedOn w:val="a0"/>
    <w:link w:val="aa"/>
    <w:uiPriority w:val="10"/>
    <w:qFormat/>
    <w:rsid w:val="00972C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27</Pages>
  <Words>5246</Words>
  <Characters>29908</Characters>
  <Application>Microsoft Office Word</Application>
  <DocSecurity>0</DocSecurity>
  <Lines>249</Lines>
  <Paragraphs>70</Paragraphs>
  <ScaleCrop>false</ScaleCrop>
  <Company/>
  <LinksUpToDate>false</LinksUpToDate>
  <CharactersWithSpaces>35084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terletskaya69@bk.ru</cp:lastModifiedBy>
  <cp:revision>9</cp:revision>
  <dcterms:created xsi:type="dcterms:W3CDTF">2025-07-28T10:04:00Z</dcterms:created>
  <dcterms:modified xsi:type="dcterms:W3CDTF">2025-10-11T12:30:00Z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F2CF73DDBABD44E3A891A272A5E29F02_12</vt:lpwstr>
  </property>
</Properties>
</file>